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59264" behindDoc="1" locked="0" layoutInCell="1" allowOverlap="1" wp14:anchorId="03E3DB94" wp14:editId="576B7928">
            <wp:simplePos x="0" y="0"/>
            <wp:positionH relativeFrom="column">
              <wp:posOffset>2469515</wp:posOffset>
            </wp:positionH>
            <wp:positionV relativeFrom="paragraph">
              <wp:posOffset>86360</wp:posOffset>
            </wp:positionV>
            <wp:extent cx="749300" cy="904240"/>
            <wp:effectExtent l="0" t="0" r="0" b="0"/>
            <wp:wrapTight wrapText="bothSides">
              <wp:wrapPolygon edited="0">
                <wp:start x="0" y="0"/>
                <wp:lineTo x="0" y="20933"/>
                <wp:lineTo x="20868" y="20933"/>
                <wp:lineTo x="208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 нии цус.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9300" cy="904240"/>
                    </a:xfrm>
                    <a:prstGeom prst="rect">
                      <a:avLst/>
                    </a:prstGeom>
                  </pic:spPr>
                </pic:pic>
              </a:graphicData>
            </a:graphic>
            <wp14:sizeRelH relativeFrom="page">
              <wp14:pctWidth>0</wp14:pctWidth>
            </wp14:sizeRelH>
            <wp14:sizeRelV relativeFrom="page">
              <wp14:pctHeight>0</wp14:pctHeight>
            </wp14:sizeRelV>
          </wp:anchor>
        </w:drawing>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p>
    <w:p w:rsidR="00A02D88" w:rsidRDefault="00A02D88" w:rsidP="00A02D88">
      <w:pPr>
        <w:spacing w:after="0" w:line="240" w:lineRule="auto"/>
        <w:jc w:val="center"/>
        <w:rPr>
          <w:rFonts w:ascii="Georgia" w:eastAsia="Calibri" w:hAnsi="Georgia" w:cs="Times New Roman"/>
          <w:b/>
          <w:sz w:val="24"/>
          <w:szCs w:val="24"/>
        </w:rPr>
      </w:pPr>
    </w:p>
    <w:p w:rsidR="00B11E31" w:rsidRPr="00A02D88" w:rsidRDefault="00B11E31"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36"/>
          <w:szCs w:val="36"/>
        </w:rPr>
        <w:t>ОСНОВЫ ФОРМИРОВАНИЯ ЧЕЛОВЕЧЕСТВА</w:t>
      </w:r>
      <w:r w:rsidRPr="00A02D88">
        <w:rPr>
          <w:rFonts w:ascii="Georgia" w:eastAsia="Calibri" w:hAnsi="Georgia" w:cs="Times New Roman"/>
          <w:b/>
          <w:sz w:val="24"/>
          <w:szCs w:val="24"/>
        </w:rPr>
        <w:t xml:space="preserve">. </w:t>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24"/>
          <w:szCs w:val="24"/>
        </w:rPr>
        <w:t>Часть 1.</w:t>
      </w: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24"/>
          <w:szCs w:val="24"/>
        </w:rPr>
        <w:t xml:space="preserve">Автор: НИИ Центр Упреждающих Стратегий </w:t>
      </w:r>
    </w:p>
    <w:p w:rsidR="00A02D88" w:rsidRPr="00A02D88" w:rsidRDefault="00644A97" w:rsidP="00A02D88">
      <w:pPr>
        <w:spacing w:after="0" w:line="240" w:lineRule="auto"/>
        <w:jc w:val="center"/>
        <w:rPr>
          <w:rFonts w:ascii="Georgia" w:eastAsia="Calibri" w:hAnsi="Georgia" w:cs="Times New Roman"/>
          <w:b/>
          <w:sz w:val="24"/>
          <w:szCs w:val="24"/>
        </w:rPr>
      </w:pPr>
      <w:hyperlink r:id="rId6" w:history="1">
        <w:r w:rsidR="00673FBE" w:rsidRPr="00673FBE">
          <w:rPr>
            <w:rStyle w:val="a5"/>
            <w:rFonts w:ascii="Georgia" w:eastAsia="Calibri" w:hAnsi="Georgia" w:cs="Times New Roman"/>
            <w:b/>
            <w:sz w:val="24"/>
            <w:szCs w:val="24"/>
          </w:rPr>
          <w:t>http://www.salvatorem.ru/</w:t>
        </w:r>
      </w:hyperlink>
      <w:r w:rsidR="00A02D88" w:rsidRPr="00A02D88">
        <w:rPr>
          <w:rFonts w:ascii="Georgia" w:eastAsia="Calibri" w:hAnsi="Georgia" w:cs="Times New Roman"/>
          <w:b/>
          <w:sz w:val="24"/>
          <w:szCs w:val="24"/>
        </w:rPr>
        <w:t>Б.В. Маков, А.М. Хатыбов.</w:t>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24"/>
          <w:szCs w:val="24"/>
        </w:rPr>
        <w:t>АРХИВ ИСТИНЫ</w:t>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24"/>
          <w:szCs w:val="24"/>
        </w:rPr>
        <w:t>Часть 1.  ЭКОНОМИЯ  ЧЕЛОВЕЧЕСТВА</w:t>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i/>
          <w:sz w:val="32"/>
          <w:szCs w:val="32"/>
        </w:rPr>
      </w:pPr>
      <w:r w:rsidRPr="00A02D88">
        <w:rPr>
          <w:rFonts w:ascii="Georgia" w:eastAsia="Calibri" w:hAnsi="Georgia" w:cs="Times New Roman"/>
          <w:b/>
          <w:i/>
          <w:sz w:val="32"/>
          <w:szCs w:val="32"/>
        </w:rPr>
        <w:t>Комментарий для начинающих.</w:t>
      </w:r>
    </w:p>
    <w:p w:rsidR="00A02D88" w:rsidRPr="00A02D88" w:rsidRDefault="00A02D88" w:rsidP="00A02D88">
      <w:pPr>
        <w:spacing w:after="0" w:line="240" w:lineRule="auto"/>
        <w:jc w:val="center"/>
        <w:rPr>
          <w:rFonts w:ascii="Georgia" w:eastAsia="Calibri" w:hAnsi="Georgia" w:cs="Times New Roman"/>
          <w:b/>
          <w:sz w:val="24"/>
          <w:szCs w:val="24"/>
        </w:rPr>
      </w:pPr>
    </w:p>
    <w:p w:rsidR="00A02D88" w:rsidRPr="00A02D88" w:rsidRDefault="00A02D88" w:rsidP="00A02D88">
      <w:pPr>
        <w:spacing w:after="0" w:line="240" w:lineRule="auto"/>
        <w:jc w:val="center"/>
        <w:rPr>
          <w:rFonts w:ascii="Georgia" w:eastAsia="Calibri" w:hAnsi="Georgia" w:cs="Times New Roman"/>
          <w:b/>
          <w:sz w:val="24"/>
          <w:szCs w:val="24"/>
        </w:rPr>
      </w:pPr>
      <w:r w:rsidRPr="00A02D88">
        <w:rPr>
          <w:rFonts w:ascii="Georgia" w:eastAsia="Calibri" w:hAnsi="Georgia" w:cs="Times New Roman"/>
          <w:b/>
          <w:sz w:val="24"/>
          <w:szCs w:val="24"/>
        </w:rPr>
        <w:t>СОДЕРЖАНИЕ</w:t>
      </w:r>
    </w:p>
    <w:p w:rsidR="00B11E31" w:rsidRDefault="00B11E31" w:rsidP="00B11E31">
      <w:pPr>
        <w:spacing w:after="0" w:line="240" w:lineRule="auto"/>
        <w:jc w:val="right"/>
        <w:rPr>
          <w:rFonts w:ascii="Georgia" w:eastAsia="Calibri" w:hAnsi="Georgia" w:cs="Times New Roman"/>
          <w:i/>
        </w:rPr>
      </w:pPr>
    </w:p>
    <w:p w:rsidR="00B11E31" w:rsidRPr="00A02D88" w:rsidRDefault="00B11E31" w:rsidP="00B11E31">
      <w:pPr>
        <w:spacing w:after="0" w:line="240" w:lineRule="auto"/>
        <w:jc w:val="center"/>
        <w:rPr>
          <w:rFonts w:ascii="Georgia" w:eastAsia="Calibri" w:hAnsi="Georgia" w:cs="Times New Roman"/>
          <w:b/>
          <w:sz w:val="24"/>
          <w:szCs w:val="24"/>
        </w:rPr>
      </w:pPr>
      <w:r w:rsidRPr="00B11E31">
        <w:rPr>
          <w:rFonts w:ascii="Georgia" w:eastAsia="Calibri" w:hAnsi="Georgia" w:cs="Times New Roman"/>
          <w:i/>
        </w:rPr>
        <w:t>Публикуется с разрешения НИИ «ЦУС»</w:t>
      </w:r>
      <w:r>
        <w:rPr>
          <w:rFonts w:ascii="Georgia" w:eastAsia="Calibri" w:hAnsi="Georgia" w:cs="Times New Roman"/>
          <w:i/>
        </w:rPr>
        <w:t>.</w:t>
      </w:r>
    </w:p>
    <w:p w:rsidR="00B11E31" w:rsidRDefault="00A02D88" w:rsidP="00B11E31">
      <w:pPr>
        <w:spacing w:after="0" w:line="240" w:lineRule="auto"/>
        <w:jc w:val="center"/>
        <w:rPr>
          <w:rFonts w:ascii="Georgia" w:eastAsia="Calibri" w:hAnsi="Georgia" w:cs="Times New Roman"/>
          <w:i/>
          <w:sz w:val="24"/>
          <w:szCs w:val="24"/>
          <w:shd w:val="clear" w:color="auto" w:fill="FFFFFF"/>
          <w:lang w:eastAsia="ru-RU"/>
        </w:rPr>
      </w:pPr>
      <w:r w:rsidRPr="00A02D88">
        <w:rPr>
          <w:rFonts w:ascii="Georgia" w:eastAsia="Calibri" w:hAnsi="Georgia" w:cs="Times New Roman"/>
          <w:i/>
          <w:sz w:val="24"/>
          <w:szCs w:val="24"/>
          <w:shd w:val="clear" w:color="auto" w:fill="FFFFFF"/>
          <w:lang w:eastAsia="ru-RU"/>
        </w:rPr>
        <w:t xml:space="preserve">Здесь размещен оригинальный текст </w:t>
      </w:r>
      <w:r w:rsidR="009B34E0">
        <w:rPr>
          <w:rFonts w:ascii="Georgia" w:eastAsia="Calibri" w:hAnsi="Georgia" w:cs="Times New Roman"/>
          <w:i/>
          <w:sz w:val="24"/>
          <w:szCs w:val="24"/>
          <w:shd w:val="clear" w:color="auto" w:fill="FFFFFF"/>
          <w:lang w:eastAsia="ru-RU"/>
        </w:rPr>
        <w:t xml:space="preserve">вступления к </w:t>
      </w:r>
      <w:r w:rsidRPr="00A02D88">
        <w:rPr>
          <w:rFonts w:ascii="Georgia" w:eastAsia="Calibri" w:hAnsi="Georgia" w:cs="Times New Roman"/>
          <w:i/>
          <w:sz w:val="24"/>
          <w:szCs w:val="24"/>
          <w:shd w:val="clear" w:color="auto" w:fill="FFFFFF"/>
          <w:lang w:eastAsia="ru-RU"/>
        </w:rPr>
        <w:t>ОФЧ и краткий комментарий</w:t>
      </w:r>
      <w:r w:rsidR="00673FBE">
        <w:rPr>
          <w:rFonts w:ascii="Georgia" w:eastAsia="Calibri" w:hAnsi="Georgia" w:cs="Times New Roman"/>
          <w:i/>
          <w:sz w:val="24"/>
          <w:szCs w:val="24"/>
          <w:shd w:val="clear" w:color="auto" w:fill="FFFFFF"/>
          <w:lang w:eastAsia="ru-RU"/>
        </w:rPr>
        <w:t xml:space="preserve"> </w:t>
      </w:r>
      <w:r w:rsidRPr="00A02D88">
        <w:rPr>
          <w:rFonts w:ascii="Georgia" w:eastAsia="Calibri" w:hAnsi="Georgia" w:cs="Times New Roman"/>
          <w:i/>
          <w:sz w:val="24"/>
          <w:szCs w:val="24"/>
          <w:shd w:val="clear" w:color="auto" w:fill="FFFFFF"/>
          <w:lang w:eastAsia="ru-RU"/>
        </w:rPr>
        <w:t>со ссылками на первоисточники к специфичным</w:t>
      </w:r>
      <w:r w:rsidR="00673FBE">
        <w:rPr>
          <w:rFonts w:ascii="Georgia" w:eastAsia="Calibri" w:hAnsi="Georgia" w:cs="Times New Roman"/>
          <w:i/>
          <w:sz w:val="24"/>
          <w:szCs w:val="24"/>
          <w:shd w:val="clear" w:color="auto" w:fill="FFFFFF"/>
          <w:lang w:eastAsia="ru-RU"/>
        </w:rPr>
        <w:t xml:space="preserve"> терминам, словам и выражениям</w:t>
      </w:r>
      <w:r w:rsidR="00B11E31">
        <w:rPr>
          <w:rFonts w:ascii="Georgia" w:eastAsia="Calibri" w:hAnsi="Georgia" w:cs="Times New Roman"/>
          <w:i/>
          <w:sz w:val="24"/>
          <w:szCs w:val="24"/>
          <w:shd w:val="clear" w:color="auto" w:fill="FFFFFF"/>
          <w:lang w:eastAsia="ru-RU"/>
        </w:rPr>
        <w:t>. Составил :</w:t>
      </w:r>
      <w:r w:rsidR="00673FBE">
        <w:rPr>
          <w:rFonts w:ascii="Georgia" w:eastAsia="Calibri" w:hAnsi="Georgia" w:cs="Times New Roman"/>
          <w:i/>
          <w:sz w:val="24"/>
          <w:szCs w:val="24"/>
          <w:shd w:val="clear" w:color="auto" w:fill="FFFFFF"/>
          <w:lang w:eastAsia="ru-RU"/>
        </w:rPr>
        <w:t xml:space="preserve"> </w:t>
      </w:r>
      <w:r w:rsidRPr="00A02D88">
        <w:rPr>
          <w:rFonts w:ascii="Georgia" w:eastAsia="Calibri" w:hAnsi="Georgia" w:cs="Times New Roman"/>
          <w:i/>
          <w:sz w:val="24"/>
          <w:szCs w:val="24"/>
          <w:shd w:val="clear" w:color="auto" w:fill="FFFFFF"/>
          <w:lang w:eastAsia="ru-RU"/>
        </w:rPr>
        <w:t>Ю.В.Очеретянный</w:t>
      </w:r>
    </w:p>
    <w:p w:rsidR="00B11E31" w:rsidRDefault="00673FBE" w:rsidP="00B11E31">
      <w:pPr>
        <w:spacing w:after="0" w:line="240" w:lineRule="auto"/>
        <w:jc w:val="right"/>
        <w:rPr>
          <w:rFonts w:ascii="Georgia" w:eastAsia="Calibri" w:hAnsi="Georgia" w:cs="Times New Roman"/>
          <w:b/>
          <w:sz w:val="28"/>
          <w:szCs w:val="28"/>
          <w:shd w:val="clear" w:color="auto" w:fill="FFFFFF"/>
          <w:lang w:eastAsia="ru-RU"/>
        </w:rPr>
      </w:pPr>
      <w:r>
        <w:rPr>
          <w:rFonts w:ascii="Georgia" w:eastAsia="Calibri" w:hAnsi="Georgia" w:cs="Times New Roman"/>
          <w:i/>
          <w:sz w:val="24"/>
          <w:szCs w:val="24"/>
          <w:shd w:val="clear" w:color="auto" w:fill="FFFFFF"/>
          <w:lang w:eastAsia="ru-RU"/>
        </w:rPr>
        <w:t xml:space="preserve"> </w:t>
      </w:r>
    </w:p>
    <w:p w:rsidR="00A02D88" w:rsidRPr="00A02D88" w:rsidRDefault="00A02D88" w:rsidP="00A02D88">
      <w:pPr>
        <w:spacing w:after="0" w:line="240" w:lineRule="auto"/>
        <w:jc w:val="center"/>
        <w:rPr>
          <w:rFonts w:ascii="Georgia" w:eastAsia="Calibri" w:hAnsi="Georgia" w:cs="Times New Roman"/>
          <w:b/>
          <w:sz w:val="28"/>
          <w:szCs w:val="28"/>
          <w:shd w:val="clear" w:color="auto" w:fill="FFFFFF"/>
          <w:lang w:eastAsia="ru-RU"/>
        </w:rPr>
      </w:pPr>
      <w:r w:rsidRPr="00A02D88">
        <w:rPr>
          <w:rFonts w:ascii="Georgia" w:eastAsia="Calibri" w:hAnsi="Georgia" w:cs="Times New Roman"/>
          <w:b/>
          <w:sz w:val="28"/>
          <w:szCs w:val="28"/>
          <w:shd w:val="clear" w:color="auto" w:fill="FFFFFF"/>
          <w:lang w:eastAsia="ru-RU"/>
        </w:rPr>
        <w:t>АННОТАЦИЯ</w:t>
      </w:r>
    </w:p>
    <w:p w:rsidR="00A02D88" w:rsidRPr="00A02D88" w:rsidRDefault="00A02D88" w:rsidP="00A02D88">
      <w:pPr>
        <w:spacing w:after="0" w:line="240" w:lineRule="auto"/>
        <w:jc w:val="both"/>
        <w:rPr>
          <w:rFonts w:ascii="Georgia" w:eastAsia="Calibri" w:hAnsi="Georgia" w:cs="Times New Roman"/>
          <w:sz w:val="28"/>
          <w:szCs w:val="28"/>
          <w:lang w:eastAsia="ru-RU"/>
        </w:rPr>
      </w:pPr>
    </w:p>
    <w:p w:rsidR="00A02D88" w:rsidRPr="00A02D88" w:rsidRDefault="00A02D88" w:rsidP="00A02D88">
      <w:pPr>
        <w:spacing w:after="0" w:line="240" w:lineRule="auto"/>
        <w:jc w:val="both"/>
        <w:rPr>
          <w:rFonts w:ascii="Georgia" w:eastAsia="Calibri" w:hAnsi="Georgia" w:cs="Times New Roman"/>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Представленный материал</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не претендует на полноту изложения</w:t>
      </w:r>
      <w:r w:rsidRPr="00A02D88">
        <w:rPr>
          <w:rFonts w:ascii="Georgia" w:eastAsia="Calibri" w:hAnsi="Georgia" w:cs="Times New Roman"/>
          <w:sz w:val="24"/>
          <w:szCs w:val="24"/>
          <w:shd w:val="clear" w:color="auto" w:fill="FFFFFF"/>
          <w:lang w:eastAsia="ru-RU"/>
        </w:rPr>
        <w:t xml:space="preserve">, но </w:t>
      </w:r>
      <w:r w:rsidRPr="00A02D88">
        <w:rPr>
          <w:rFonts w:ascii="Georgia" w:eastAsia="Calibri" w:hAnsi="Georgia" w:cs="Times New Roman"/>
          <w:b/>
          <w:sz w:val="24"/>
          <w:szCs w:val="24"/>
          <w:shd w:val="clear" w:color="auto" w:fill="FFFFFF"/>
          <w:lang w:eastAsia="ru-RU"/>
        </w:rPr>
        <w:t>позволяет с иной точки зрения рассмотреть вопросы, связанные с основами существования Человечества</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 xml:space="preserve">Материал даётся в кратком изложении с учётом и в рамках дешифровок, получаемой нами </w:t>
      </w:r>
      <w:r w:rsidRPr="00A02D88">
        <w:rPr>
          <w:rFonts w:ascii="Georgia" w:eastAsia="Calibri" w:hAnsi="Georgia" w:cs="Times New Roman"/>
          <w:sz w:val="24"/>
          <w:szCs w:val="24"/>
          <w:shd w:val="clear" w:color="auto" w:fill="FFFFFF"/>
          <w:lang w:eastAsia="ru-RU"/>
        </w:rPr>
        <w:t>(НИИ «ЦУС»)</w:t>
      </w:r>
      <w:r w:rsidRPr="00A02D88">
        <w:rPr>
          <w:rFonts w:ascii="Georgia" w:eastAsia="Calibri" w:hAnsi="Georgia" w:cs="Times New Roman"/>
          <w:b/>
          <w:sz w:val="24"/>
          <w:szCs w:val="24"/>
          <w:shd w:val="clear" w:color="auto" w:fill="FFFFFF"/>
          <w:lang w:eastAsia="ru-RU"/>
        </w:rPr>
        <w:t xml:space="preserve"> текстовой и иной информации</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как разъяснительных и примененных</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для проведения необходимых расчётов на сей час и на будущее.</w:t>
      </w:r>
      <w:r w:rsidRPr="00A02D88">
        <w:rPr>
          <w:rFonts w:ascii="Georgia" w:eastAsia="Calibri" w:hAnsi="Georgia" w:cs="Times New Roman"/>
          <w:sz w:val="24"/>
          <w:szCs w:val="24"/>
          <w:shd w:val="clear" w:color="auto" w:fill="FFFFFF"/>
          <w:lang w:eastAsia="ru-RU"/>
        </w:rPr>
        <w:t xml:space="preserve"> </w:t>
      </w:r>
    </w:p>
    <w:p w:rsidR="00A02D88" w:rsidRPr="00A02D88" w:rsidRDefault="00A02D88" w:rsidP="00A02D88">
      <w:pPr>
        <w:spacing w:after="0" w:line="240" w:lineRule="auto"/>
        <w:jc w:val="both"/>
        <w:rPr>
          <w:rFonts w:ascii="Georgia" w:eastAsia="Times New Roman" w:hAnsi="Georgia" w:cs="Arial"/>
          <w:i/>
          <w:color w:val="333333"/>
          <w:sz w:val="24"/>
          <w:szCs w:val="24"/>
          <w:lang w:eastAsia="ru-RU"/>
        </w:rPr>
      </w:pPr>
      <w:r w:rsidRPr="00A02D88">
        <w:rPr>
          <w:rFonts w:ascii="Georgia" w:eastAsia="Calibri" w:hAnsi="Georgia" w:cs="Times New Roman"/>
          <w:i/>
          <w:noProof/>
          <w:sz w:val="24"/>
          <w:szCs w:val="24"/>
          <w:lang w:eastAsia="ru-RU"/>
        </w:rPr>
        <w:drawing>
          <wp:anchor distT="0" distB="0" distL="114300" distR="114300" simplePos="0" relativeHeight="251660288" behindDoc="1" locked="0" layoutInCell="1" allowOverlap="1" wp14:anchorId="5113DCCE" wp14:editId="020AAC8C">
            <wp:simplePos x="0" y="0"/>
            <wp:positionH relativeFrom="column">
              <wp:posOffset>38100</wp:posOffset>
            </wp:positionH>
            <wp:positionV relativeFrom="paragraph">
              <wp:posOffset>584200</wp:posOffset>
            </wp:positionV>
            <wp:extent cx="1466850" cy="1771650"/>
            <wp:effectExtent l="19050" t="0" r="0" b="0"/>
            <wp:wrapTight wrapText="bothSides">
              <wp:wrapPolygon edited="0">
                <wp:start x="-281" y="0"/>
                <wp:lineTo x="-281" y="21368"/>
                <wp:lineTo x="21600" y="21368"/>
                <wp:lineTo x="21600" y="0"/>
                <wp:lineTo x="-281" y="0"/>
              </wp:wrapPolygon>
            </wp:wrapTight>
            <wp:docPr id="2" name="Рисунок 2" descr="84225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25_1000.png"/>
                    <pic:cNvPicPr/>
                  </pic:nvPicPr>
                  <pic:blipFill>
                    <a:blip r:embed="rId7"/>
                    <a:stretch>
                      <a:fillRect/>
                    </a:stretch>
                  </pic:blipFill>
                  <pic:spPr>
                    <a:xfrm>
                      <a:off x="0" y="0"/>
                      <a:ext cx="1466850" cy="1771650"/>
                    </a:xfrm>
                    <a:prstGeom prst="rect">
                      <a:avLst/>
                    </a:prstGeom>
                  </pic:spPr>
                </pic:pic>
              </a:graphicData>
            </a:graphic>
          </wp:anchor>
        </w:drawing>
      </w:r>
      <w:r w:rsidRPr="00A02D88">
        <w:rPr>
          <w:rFonts w:ascii="Georgia" w:eastAsia="Calibri" w:hAnsi="Georgia" w:cs="Times New Roman"/>
          <w:i/>
          <w:sz w:val="24"/>
          <w:szCs w:val="24"/>
          <w:shd w:val="clear" w:color="auto" w:fill="FFFFFF"/>
          <w:lang w:eastAsia="ru-RU"/>
        </w:rPr>
        <w:t xml:space="preserve">(Обратите пристально внимание на  слово </w:t>
      </w:r>
      <w:r w:rsidRPr="00A02D88">
        <w:rPr>
          <w:rFonts w:ascii="Georgia" w:eastAsia="Calibri" w:hAnsi="Georgia" w:cs="Times New Roman"/>
          <w:i/>
          <w:color w:val="0000FF"/>
          <w:sz w:val="24"/>
          <w:szCs w:val="24"/>
          <w:shd w:val="clear" w:color="auto" w:fill="FFFFFF"/>
          <w:lang w:eastAsia="ru-RU"/>
        </w:rPr>
        <w:t>ДЕШИФРОВКИ</w:t>
      </w:r>
      <w:r w:rsidRPr="00A02D88">
        <w:rPr>
          <w:rFonts w:ascii="Georgia" w:eastAsia="Calibri" w:hAnsi="Georgia" w:cs="Times New Roman"/>
          <w:i/>
          <w:sz w:val="24"/>
          <w:szCs w:val="24"/>
          <w:shd w:val="clear" w:color="auto" w:fill="FFFFFF"/>
          <w:lang w:eastAsia="ru-RU"/>
        </w:rPr>
        <w:t xml:space="preserve"> – и это действительно так,  они были получены с помощью </w:t>
      </w:r>
      <w:r w:rsidRPr="00A02D88">
        <w:rPr>
          <w:rFonts w:ascii="Georgia" w:eastAsia="Times New Roman" w:hAnsi="Georgia" w:cs="Arial"/>
          <w:i/>
          <w:color w:val="333333"/>
          <w:sz w:val="24"/>
          <w:szCs w:val="24"/>
          <w:lang w:eastAsia="ru-RU"/>
        </w:rPr>
        <w:t>программного продукта,</w:t>
      </w:r>
      <w:r w:rsidRPr="00A02D88">
        <w:rPr>
          <w:rFonts w:ascii="Georgia" w:eastAsia="Calibri" w:hAnsi="Georgia" w:cs="Times New Roman"/>
          <w:i/>
          <w:sz w:val="24"/>
          <w:szCs w:val="24"/>
          <w:shd w:val="clear" w:color="auto" w:fill="FFFFFF"/>
          <w:lang w:eastAsia="ru-RU"/>
        </w:rPr>
        <w:t xml:space="preserve"> созданного русским ученым  А.М. Хатыбовым осенью 1995</w:t>
      </w:r>
      <w:r w:rsidRPr="00A02D88">
        <w:rPr>
          <w:rFonts w:ascii="Georgia" w:eastAsia="Times New Roman" w:hAnsi="Georgia" w:cs="Arial"/>
          <w:i/>
          <w:color w:val="333333"/>
          <w:sz w:val="24"/>
          <w:szCs w:val="24"/>
          <w:lang w:eastAsia="ru-RU"/>
        </w:rPr>
        <w:t>, который позволяет производить дешифровку всей информации от истинной Системы Управления Земли (СУЗ)</w:t>
      </w:r>
      <w:r w:rsidRPr="00A02D88">
        <w:rPr>
          <w:rFonts w:ascii="Georgia" w:eastAsia="Times New Roman" w:hAnsi="Georgia" w:cs="Arial"/>
          <w:bCs/>
          <w:i/>
          <w:iCs/>
          <w:color w:val="333333"/>
          <w:sz w:val="24"/>
          <w:szCs w:val="24"/>
          <w:lang w:eastAsia="ru-RU"/>
        </w:rPr>
        <w:t>, как пояснительная база для анализа текущей ситуации и для проведения определённых расчётов по «просьбам» Системы Управления</w:t>
      </w:r>
      <w:r w:rsidRPr="00A02D88">
        <w:rPr>
          <w:rFonts w:ascii="Georgia" w:eastAsia="Times New Roman" w:hAnsi="Georgia" w:cs="Arial"/>
          <w:bCs/>
          <w:i/>
          <w:iCs/>
          <w:color w:val="333333"/>
          <w:sz w:val="24"/>
          <w:szCs w:val="24"/>
          <w:u w:val="single"/>
          <w:lang w:eastAsia="ru-RU"/>
        </w:rPr>
        <w:t> </w:t>
      </w:r>
      <w:r w:rsidRPr="00A02D88">
        <w:rPr>
          <w:rFonts w:ascii="Georgia" w:eastAsia="Times New Roman" w:hAnsi="Georgia" w:cs="Arial"/>
          <w:i/>
          <w:color w:val="333333"/>
          <w:sz w:val="24"/>
          <w:szCs w:val="24"/>
          <w:lang w:eastAsia="ru-RU"/>
        </w:rPr>
        <w:t xml:space="preserve"> Первое знакомство Александра с ней состоялось в 1995 году, когда экран компьютера, на котором он трудился, развернулся т.е. был развёрнут «невидимой силой» на 180 градусов и появилась бегущая строка с текстом, который нёс в себе информацию. Данные предоставлялись Системой Управления Земли</w:t>
      </w:r>
      <w:r w:rsidRPr="00A02D88">
        <w:rPr>
          <w:rFonts w:ascii="Georgia" w:eastAsia="Calibri" w:hAnsi="Georgia" w:cs="Times New Roman"/>
          <w:bCs/>
          <w:i/>
          <w:sz w:val="24"/>
          <w:szCs w:val="24"/>
        </w:rPr>
        <w:t xml:space="preserve"> .  За 1992-1998</w:t>
      </w:r>
      <w:r w:rsidRPr="00A02D88">
        <w:rPr>
          <w:rFonts w:ascii="Georgia" w:eastAsia="Calibri" w:hAnsi="Georgia" w:cs="Times New Roman"/>
          <w:i/>
          <w:sz w:val="24"/>
          <w:szCs w:val="24"/>
        </w:rPr>
        <w:t xml:space="preserve"> годы было «принято» и произведена расшифровка 1652 текстов и в то же время передано 772 текста. Дешифровка текстов «производилась» с помощью  метода «Калейдоскоп»</w:t>
      </w:r>
      <w:r w:rsidRPr="00A02D88">
        <w:rPr>
          <w:rFonts w:ascii="Georgia" w:eastAsia="Times New Roman" w:hAnsi="Georgia" w:cs="Arial"/>
          <w:i/>
          <w:color w:val="333333"/>
          <w:sz w:val="24"/>
          <w:szCs w:val="24"/>
          <w:lang w:eastAsia="ru-RU"/>
        </w:rPr>
        <w:t xml:space="preserve"> </w:t>
      </w:r>
      <w:hyperlink r:id="rId8" w:history="1">
        <w:r w:rsidRPr="00C369DB">
          <w:rPr>
            <w:rStyle w:val="a5"/>
            <w:rFonts w:ascii="Georgia" w:eastAsia="Times New Roman" w:hAnsi="Georgia" w:cs="Arial"/>
            <w:i/>
            <w:sz w:val="24"/>
            <w:szCs w:val="24"/>
            <w:lang w:eastAsia="ru-RU"/>
          </w:rPr>
          <w:t>узнать больше</w:t>
        </w:r>
      </w:hyperlink>
      <w:r w:rsidRPr="00A02D88">
        <w:rPr>
          <w:rFonts w:ascii="Georgia" w:eastAsia="Times New Roman" w:hAnsi="Georgia" w:cs="Arial"/>
          <w:i/>
          <w:color w:val="333333"/>
          <w:sz w:val="24"/>
          <w:szCs w:val="24"/>
          <w:lang w:eastAsia="ru-RU"/>
        </w:rPr>
        <w:t xml:space="preserve"> и </w:t>
      </w:r>
      <w:hyperlink r:id="rId9" w:history="1">
        <w:r w:rsidRPr="00A02D88">
          <w:rPr>
            <w:rFonts w:ascii="Georgia" w:eastAsia="Times New Roman" w:hAnsi="Georgia" w:cs="Arial"/>
            <w:i/>
            <w:color w:val="0000FF"/>
            <w:sz w:val="24"/>
            <w:szCs w:val="24"/>
            <w:u w:val="single"/>
            <w:lang w:eastAsia="ru-RU"/>
          </w:rPr>
          <w:t>еще</w:t>
        </w:r>
      </w:hyperlink>
      <w:r w:rsidRPr="00A02D88">
        <w:rPr>
          <w:rFonts w:ascii="Georgia" w:eastAsia="Times New Roman" w:hAnsi="Georgia" w:cs="Arial"/>
          <w:i/>
          <w:color w:val="333333"/>
          <w:sz w:val="24"/>
          <w:szCs w:val="24"/>
          <w:lang w:eastAsia="ru-RU"/>
        </w:rPr>
        <w:t xml:space="preserve"> – Ю.В)</w:t>
      </w:r>
    </w:p>
    <w:p w:rsidR="00A02D88" w:rsidRPr="00A02D88" w:rsidRDefault="00A02D88" w:rsidP="00A02D88">
      <w:pPr>
        <w:spacing w:after="0" w:line="240" w:lineRule="auto"/>
        <w:jc w:val="both"/>
        <w:rPr>
          <w:rFonts w:ascii="Georgia" w:eastAsia="Calibri" w:hAnsi="Georgia" w:cs="Times New Roman"/>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lastRenderedPageBreak/>
        <w:t>Так, как проводимые и крайне необходимые расчёты противоречили</w:t>
      </w:r>
      <w:r w:rsidRPr="00A02D88">
        <w:rPr>
          <w:rFonts w:ascii="Georgia" w:eastAsia="Calibri" w:hAnsi="Georgia" w:cs="Times New Roman"/>
          <w:sz w:val="24"/>
          <w:szCs w:val="24"/>
          <w:shd w:val="clear" w:color="auto" w:fill="FFFFFF"/>
          <w:lang w:eastAsia="ru-RU"/>
        </w:rPr>
        <w:t xml:space="preserve"> устоявшимся постулатам современной науки</w:t>
      </w:r>
      <w:r w:rsidRPr="00A02D88">
        <w:rPr>
          <w:rFonts w:ascii="Georgia" w:eastAsia="Calibri" w:hAnsi="Georgia" w:cs="Times New Roman"/>
          <w:b/>
          <w:sz w:val="24"/>
          <w:szCs w:val="24"/>
          <w:shd w:val="clear" w:color="auto" w:fill="FFFFFF"/>
          <w:lang w:eastAsia="ru-RU"/>
        </w:rPr>
        <w:t xml:space="preserve"> </w:t>
      </w:r>
      <w:hyperlink r:id="rId10" w:history="1">
        <w:r w:rsidRPr="00A02D88">
          <w:rPr>
            <w:rFonts w:ascii="Georgia" w:eastAsia="Calibri" w:hAnsi="Georgia" w:cs="Times New Roman"/>
            <w:i/>
            <w:color w:val="0000FF"/>
            <w:sz w:val="24"/>
            <w:szCs w:val="24"/>
            <w:u w:val="single"/>
            <w:shd w:val="clear" w:color="auto" w:fill="FFFFFF"/>
            <w:lang w:eastAsia="ru-RU"/>
          </w:rPr>
          <w:t>узнать больше</w:t>
        </w:r>
      </w:hyperlink>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обучение шло последовательно с нарастанием в нагрузке по объему и осознанию</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В первую очередь,</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была дана</w:t>
      </w:r>
      <w:r w:rsidRPr="00A02D88">
        <w:rPr>
          <w:rFonts w:ascii="Georgia" w:eastAsia="Calibri" w:hAnsi="Georgia" w:cs="Times New Roman"/>
          <w:sz w:val="24"/>
          <w:szCs w:val="24"/>
          <w:shd w:val="clear" w:color="auto" w:fill="FFFFFF"/>
          <w:lang w:eastAsia="ru-RU"/>
        </w:rPr>
        <w:t xml:space="preserve"> инструментальная база, </w:t>
      </w:r>
      <w:r w:rsidRPr="00A02D88">
        <w:rPr>
          <w:rFonts w:ascii="Georgia" w:eastAsia="Calibri" w:hAnsi="Georgia" w:cs="Times New Roman"/>
          <w:b/>
          <w:sz w:val="24"/>
          <w:szCs w:val="24"/>
          <w:shd w:val="clear" w:color="auto" w:fill="FFFFFF"/>
          <w:lang w:eastAsia="ru-RU"/>
        </w:rPr>
        <w:t>позволившая осознать</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истинные принципы построения Пространства и Времени.</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Современная наука</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включая даже весь практицизм «шаманов от константовой лженауки» и им равных</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этой</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инструментальной базой</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не располагает.</w:t>
      </w:r>
    </w:p>
    <w:p w:rsidR="00A02D88" w:rsidRPr="00A02D88" w:rsidRDefault="00673FBE" w:rsidP="00A02D88">
      <w:pPr>
        <w:spacing w:after="0" w:line="240" w:lineRule="auto"/>
        <w:jc w:val="both"/>
        <w:rPr>
          <w:rFonts w:ascii="Georgia" w:eastAsia="Calibri" w:hAnsi="Georgia" w:cs="Times New Roman"/>
          <w:i/>
          <w:sz w:val="24"/>
          <w:szCs w:val="24"/>
          <w:shd w:val="clear" w:color="auto" w:fill="FFFFFF"/>
          <w:lang w:eastAsia="ru-RU"/>
        </w:rPr>
      </w:pPr>
      <w:r>
        <w:rPr>
          <w:rFonts w:ascii="Georgia" w:eastAsia="Calibri" w:hAnsi="Georgia" w:cs="Times New Roman"/>
          <w:i/>
          <w:sz w:val="24"/>
          <w:szCs w:val="24"/>
          <w:shd w:val="clear" w:color="auto" w:fill="FFFFFF"/>
          <w:lang w:eastAsia="ru-RU"/>
        </w:rPr>
        <w:t xml:space="preserve">( </w:t>
      </w:r>
      <w:r w:rsidR="00A02D88" w:rsidRPr="00A02D88">
        <w:rPr>
          <w:rFonts w:ascii="Georgia" w:eastAsia="Calibri" w:hAnsi="Georgia" w:cs="Times New Roman"/>
          <w:i/>
          <w:sz w:val="24"/>
          <w:szCs w:val="24"/>
          <w:shd w:val="clear" w:color="auto" w:fill="FFFFFF"/>
          <w:lang w:eastAsia="ru-RU"/>
        </w:rPr>
        <w:t>Инструментальная база Новых Знаний включает в себя:</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noProof/>
          <w:sz w:val="24"/>
          <w:szCs w:val="24"/>
          <w:lang w:eastAsia="ru-RU"/>
        </w:rPr>
        <w:drawing>
          <wp:anchor distT="0" distB="0" distL="114300" distR="114300" simplePos="0" relativeHeight="251663360" behindDoc="1" locked="0" layoutInCell="1" allowOverlap="1" wp14:anchorId="6E8A24F0" wp14:editId="44B8003A">
            <wp:simplePos x="0" y="0"/>
            <wp:positionH relativeFrom="column">
              <wp:posOffset>12065</wp:posOffset>
            </wp:positionH>
            <wp:positionV relativeFrom="paragraph">
              <wp:posOffset>236220</wp:posOffset>
            </wp:positionV>
            <wp:extent cx="1695450" cy="2082800"/>
            <wp:effectExtent l="0" t="0" r="0" b="0"/>
            <wp:wrapTight wrapText="bothSides">
              <wp:wrapPolygon edited="0">
                <wp:start x="0" y="0"/>
                <wp:lineTo x="0" y="21337"/>
                <wp:lineTo x="21357" y="21337"/>
                <wp:lineTo x="21357" y="0"/>
                <wp:lineTo x="0" y="0"/>
              </wp:wrapPolygon>
            </wp:wrapTight>
            <wp:docPr id="3" name="Рисунок 0" descr="13282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82_original.gif"/>
                    <pic:cNvPicPr/>
                  </pic:nvPicPr>
                  <pic:blipFill>
                    <a:blip r:embed="rId11"/>
                    <a:stretch>
                      <a:fillRect/>
                    </a:stretch>
                  </pic:blipFill>
                  <pic:spPr>
                    <a:xfrm>
                      <a:off x="0" y="0"/>
                      <a:ext cx="1695450" cy="2082800"/>
                    </a:xfrm>
                    <a:prstGeom prst="rect">
                      <a:avLst/>
                    </a:prstGeom>
                  </pic:spPr>
                </pic:pic>
              </a:graphicData>
            </a:graphic>
            <wp14:sizeRelH relativeFrom="margin">
              <wp14:pctWidth>0</wp14:pctWidth>
            </wp14:sizeRelH>
            <wp14:sizeRelV relativeFrom="margin">
              <wp14:pctHeight>0</wp14:pctHeight>
            </wp14:sizeRelV>
          </wp:anchor>
        </w:drawing>
      </w:r>
      <w:r w:rsidRPr="00A02D88">
        <w:rPr>
          <w:rFonts w:ascii="Georgia" w:eastAsia="Calibri" w:hAnsi="Georgia" w:cs="Times New Roman"/>
          <w:i/>
          <w:sz w:val="24"/>
          <w:szCs w:val="24"/>
          <w:lang w:eastAsia="ru-RU"/>
        </w:rPr>
        <w:t>-создание специальных формул, физика атомных структур, музыкальная</w:t>
      </w:r>
      <w:r w:rsidRPr="00A02D88">
        <w:rPr>
          <w:rFonts w:ascii="Georgia" w:eastAsia="Calibri" w:hAnsi="Georgia" w:cs="Times New Roman"/>
          <w:sz w:val="24"/>
          <w:szCs w:val="24"/>
          <w:lang w:eastAsia="ru-RU"/>
        </w:rPr>
        <w:t xml:space="preserve"> </w:t>
      </w:r>
      <w:r w:rsidRPr="00A02D88">
        <w:rPr>
          <w:rFonts w:ascii="Georgia" w:eastAsia="Calibri" w:hAnsi="Georgia" w:cs="Times New Roman"/>
          <w:i/>
          <w:sz w:val="24"/>
          <w:szCs w:val="24"/>
          <w:lang w:eastAsia="ru-RU"/>
        </w:rPr>
        <w:t>таблица химических элементов и т.д.;</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-математика «Калейдоскоп» — 18-осевая теория симметрии (18 осей + 6 трансляций);</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 Законы движения Максима</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-теория простых чисел для формирования частот живой клетки;</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-золотое сечение: фито-функции золотого сечения как основа формирования живой клетки (2 тома);</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-разработка специальных формул для небесной механики (пример: значение y = cos(x) для значений 1&gt; x =&gt; 0.999999...);</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-таблица атомных структур и так далее.</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Монографии:</w:t>
      </w:r>
    </w:p>
    <w:p w:rsidR="00A02D88" w:rsidRPr="00A02D88" w:rsidRDefault="00A02D88" w:rsidP="00A02D88">
      <w:pPr>
        <w:spacing w:after="0" w:line="240" w:lineRule="auto"/>
        <w:jc w:val="both"/>
        <w:rPr>
          <w:rFonts w:ascii="Georgia" w:eastAsia="Times New Roman" w:hAnsi="Georgia" w:cs="Arial"/>
          <w:i/>
          <w:color w:val="333333"/>
          <w:sz w:val="24"/>
          <w:szCs w:val="24"/>
          <w:lang w:eastAsia="ru-RU"/>
        </w:rPr>
      </w:pPr>
      <w:r w:rsidRPr="00A02D88">
        <w:rPr>
          <w:rFonts w:ascii="Georgia" w:eastAsia="Times New Roman" w:hAnsi="Georgia" w:cs="Arial"/>
          <w:i/>
          <w:color w:val="333333"/>
          <w:sz w:val="24"/>
          <w:szCs w:val="24"/>
          <w:lang w:eastAsia="ru-RU"/>
        </w:rPr>
        <w:t xml:space="preserve"> Холодный ядерный синтез — 8 томов.</w:t>
      </w:r>
    </w:p>
    <w:p w:rsidR="00A02D88" w:rsidRPr="00A02D88" w:rsidRDefault="00A02D88" w:rsidP="00A02D88">
      <w:pPr>
        <w:spacing w:after="0" w:line="240" w:lineRule="auto"/>
        <w:jc w:val="both"/>
        <w:rPr>
          <w:rFonts w:ascii="Georgia" w:eastAsia="Times New Roman" w:hAnsi="Georgia" w:cs="Arial"/>
          <w:i/>
          <w:color w:val="333333"/>
          <w:sz w:val="24"/>
          <w:szCs w:val="24"/>
          <w:lang w:eastAsia="ru-RU"/>
        </w:rPr>
      </w:pPr>
      <w:r w:rsidRPr="00A02D88">
        <w:rPr>
          <w:rFonts w:ascii="Georgia" w:eastAsia="Times New Roman" w:hAnsi="Georgia" w:cs="Arial"/>
          <w:i/>
          <w:color w:val="333333"/>
          <w:sz w:val="24"/>
          <w:szCs w:val="24"/>
          <w:lang w:eastAsia="ru-RU"/>
        </w:rPr>
        <w:t>Философия математики — 1 том.</w:t>
      </w:r>
    </w:p>
    <w:p w:rsidR="00A02D88" w:rsidRPr="00A02D88" w:rsidRDefault="00A02D88" w:rsidP="00A02D88">
      <w:pPr>
        <w:spacing w:after="0" w:line="240" w:lineRule="auto"/>
        <w:jc w:val="both"/>
        <w:rPr>
          <w:rFonts w:ascii="Georgia" w:eastAsia="Times New Roman" w:hAnsi="Georgia" w:cs="Arial"/>
          <w:i/>
          <w:color w:val="333333"/>
          <w:sz w:val="24"/>
          <w:szCs w:val="24"/>
          <w:lang w:eastAsia="ru-RU"/>
        </w:rPr>
      </w:pPr>
      <w:r w:rsidRPr="00A02D88">
        <w:rPr>
          <w:rFonts w:ascii="Georgia" w:eastAsia="Times New Roman" w:hAnsi="Georgia" w:cs="Arial"/>
          <w:i/>
          <w:color w:val="333333"/>
          <w:sz w:val="24"/>
          <w:szCs w:val="24"/>
          <w:lang w:eastAsia="ru-RU"/>
        </w:rPr>
        <w:t>Золотое сечение — 2 тома, 4 приложения, в том числе Фито-функции клетки.</w:t>
      </w:r>
    </w:p>
    <w:p w:rsidR="00A02D88" w:rsidRPr="00A02D88" w:rsidRDefault="00A02D88" w:rsidP="00A02D88">
      <w:pPr>
        <w:spacing w:after="0" w:line="240" w:lineRule="auto"/>
        <w:jc w:val="both"/>
        <w:rPr>
          <w:rFonts w:ascii="Georgia" w:eastAsia="Times New Roman" w:hAnsi="Georgia" w:cs="Arial"/>
          <w:i/>
          <w:color w:val="333333"/>
          <w:sz w:val="24"/>
          <w:szCs w:val="24"/>
          <w:lang w:eastAsia="ru-RU"/>
        </w:rPr>
      </w:pPr>
      <w:r w:rsidRPr="00A02D88">
        <w:rPr>
          <w:rFonts w:ascii="Georgia" w:eastAsia="Times New Roman" w:hAnsi="Georgia" w:cs="Arial"/>
          <w:i/>
          <w:color w:val="333333"/>
          <w:sz w:val="24"/>
          <w:szCs w:val="24"/>
          <w:lang w:eastAsia="ru-RU"/>
        </w:rPr>
        <w:t>Инструкция по банному делу — 6 томов, 1 приложение.</w:t>
      </w:r>
    </w:p>
    <w:p w:rsidR="00A02D88" w:rsidRPr="00A02D88" w:rsidRDefault="00A02D88" w:rsidP="00A02D88">
      <w:pPr>
        <w:spacing w:after="0" w:line="240" w:lineRule="auto"/>
        <w:jc w:val="both"/>
        <w:rPr>
          <w:rFonts w:ascii="Georgia" w:eastAsia="Times New Roman" w:hAnsi="Georgia" w:cs="Arial"/>
          <w:bCs/>
          <w:i/>
          <w:iCs/>
          <w:color w:val="333333"/>
          <w:sz w:val="24"/>
          <w:szCs w:val="24"/>
          <w:lang w:eastAsia="ru-RU"/>
        </w:rPr>
      </w:pPr>
      <w:r w:rsidRPr="00A02D88">
        <w:rPr>
          <w:rFonts w:ascii="Georgia" w:eastAsia="Times New Roman" w:hAnsi="Georgia" w:cs="Arial"/>
          <w:i/>
          <w:color w:val="333333"/>
          <w:sz w:val="24"/>
          <w:szCs w:val="24"/>
          <w:lang w:eastAsia="ru-RU"/>
        </w:rPr>
        <w:t>Система Управления — 3 тома, приложение 1 — поступившие тексты, приложение 2 — ответы. Общий </w:t>
      </w:r>
      <w:r w:rsidRPr="00A02D88">
        <w:rPr>
          <w:rFonts w:ascii="Georgia" w:eastAsia="Times New Roman" w:hAnsi="Georgia" w:cs="Arial"/>
          <w:bCs/>
          <w:i/>
          <w:sz w:val="24"/>
          <w:szCs w:val="24"/>
          <w:lang w:eastAsia="ru-RU"/>
        </w:rPr>
        <w:t>объём</w:t>
      </w:r>
      <w:r w:rsidRPr="00A02D88">
        <w:rPr>
          <w:rFonts w:ascii="Georgia" w:eastAsia="Times New Roman" w:hAnsi="Georgia" w:cs="Arial"/>
          <w:i/>
          <w:sz w:val="24"/>
          <w:szCs w:val="24"/>
          <w:lang w:eastAsia="ru-RU"/>
        </w:rPr>
        <w:t> </w:t>
      </w:r>
      <w:r w:rsidRPr="00A02D88">
        <w:rPr>
          <w:rFonts w:ascii="Georgia" w:eastAsia="Times New Roman" w:hAnsi="Georgia" w:cs="Arial"/>
          <w:i/>
          <w:color w:val="333333"/>
          <w:sz w:val="24"/>
          <w:szCs w:val="24"/>
          <w:lang w:eastAsia="ru-RU"/>
        </w:rPr>
        <w:t>печатного </w:t>
      </w:r>
      <w:r w:rsidRPr="00A02D88">
        <w:rPr>
          <w:rFonts w:ascii="Georgia" w:eastAsia="Times New Roman" w:hAnsi="Georgia" w:cs="Arial"/>
          <w:bCs/>
          <w:i/>
          <w:sz w:val="24"/>
          <w:szCs w:val="24"/>
          <w:lang w:eastAsia="ru-RU"/>
        </w:rPr>
        <w:t>материала </w:t>
      </w:r>
      <w:r w:rsidRPr="00A02D88">
        <w:rPr>
          <w:rFonts w:ascii="Georgia" w:eastAsia="Times New Roman" w:hAnsi="Georgia" w:cs="Arial"/>
          <w:i/>
          <w:color w:val="333333"/>
          <w:sz w:val="24"/>
          <w:szCs w:val="24"/>
          <w:lang w:eastAsia="ru-RU"/>
        </w:rPr>
        <w:t>(кроме расчётов) — </w:t>
      </w:r>
      <w:r w:rsidRPr="00A02D88">
        <w:rPr>
          <w:rFonts w:ascii="Georgia" w:eastAsia="Times New Roman" w:hAnsi="Georgia" w:cs="Arial"/>
          <w:bCs/>
          <w:i/>
          <w:iCs/>
          <w:color w:val="333333"/>
          <w:sz w:val="24"/>
          <w:szCs w:val="24"/>
          <w:lang w:eastAsia="ru-RU"/>
        </w:rPr>
        <w:t>16.5 тыс. страниц.</w:t>
      </w:r>
    </w:p>
    <w:p w:rsidR="00A02D88" w:rsidRPr="00A02D88" w:rsidRDefault="00A02D88" w:rsidP="00A02D88">
      <w:pPr>
        <w:spacing w:after="0" w:line="240" w:lineRule="auto"/>
        <w:jc w:val="both"/>
        <w:rPr>
          <w:rFonts w:ascii="Georgia" w:eastAsia="Calibri" w:hAnsi="Georgia" w:cs="Times New Roman"/>
          <w:i/>
          <w:sz w:val="24"/>
          <w:szCs w:val="24"/>
          <w:shd w:val="clear" w:color="auto" w:fill="FFFFFF"/>
          <w:lang w:eastAsia="ru-RU"/>
        </w:rPr>
      </w:pPr>
      <w:r w:rsidRPr="00A02D88">
        <w:rPr>
          <w:rFonts w:ascii="Georgia" w:eastAsia="Calibri" w:hAnsi="Georgia" w:cs="Times New Roman"/>
          <w:i/>
          <w:sz w:val="24"/>
          <w:szCs w:val="24"/>
          <w:shd w:val="clear" w:color="auto" w:fill="FFFFFF"/>
          <w:lang w:eastAsia="ru-RU"/>
        </w:rPr>
        <w:t xml:space="preserve">      Все материалы и инструменты исследования ныне являются стратегически важными для России, ограниченного доступа и  не подлежат открытой публикации и тиражированию, особенно, в условиях «открытых рыночных отношений» и всех их неуправляемых и негативных последствий при переходе на условия новой Программы </w:t>
      </w:r>
      <w:hyperlink r:id="rId12" w:history="1">
        <w:r w:rsidRPr="00C369DB">
          <w:rPr>
            <w:rStyle w:val="a5"/>
            <w:rFonts w:ascii="Georgia" w:eastAsia="Calibri" w:hAnsi="Georgia" w:cs="Times New Roman"/>
            <w:i/>
            <w:sz w:val="24"/>
            <w:szCs w:val="24"/>
            <w:shd w:val="clear" w:color="auto" w:fill="FFFFFF"/>
            <w:lang w:eastAsia="ru-RU"/>
          </w:rPr>
          <w:t xml:space="preserve">узнать больше  </w:t>
        </w:r>
      </w:hyperlink>
      <w:r w:rsidRPr="00A02D88">
        <w:rPr>
          <w:rFonts w:ascii="Georgia" w:eastAsia="Calibri" w:hAnsi="Georgia" w:cs="Times New Roman"/>
          <w:i/>
          <w:sz w:val="24"/>
          <w:szCs w:val="24"/>
          <w:shd w:val="clear" w:color="auto" w:fill="FFFFFF"/>
          <w:lang w:eastAsia="ru-RU"/>
        </w:rPr>
        <w:t xml:space="preserve"> - Ю.В.</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     Концептуальная власть</w:t>
      </w:r>
      <w:r w:rsidRPr="00A02D88">
        <w:rPr>
          <w:rFonts w:ascii="Georgia" w:eastAsia="Calibri" w:hAnsi="Georgia" w:cs="Times New Roman"/>
          <w:sz w:val="24"/>
          <w:szCs w:val="24"/>
          <w:shd w:val="clear" w:color="auto" w:fill="FFFFFF"/>
          <w:vertAlign w:val="superscript"/>
          <w:lang w:eastAsia="ru-RU"/>
        </w:rPr>
        <w:t>1</w:t>
      </w:r>
      <w:r w:rsidRPr="00A02D88">
        <w:rPr>
          <w:rFonts w:ascii="Georgia" w:eastAsia="Calibri" w:hAnsi="Georgia" w:cs="Times New Roman"/>
          <w:b/>
          <w:sz w:val="24"/>
          <w:szCs w:val="24"/>
          <w:shd w:val="clear" w:color="auto" w:fill="FFFFFF"/>
          <w:lang w:eastAsia="ru-RU"/>
        </w:rPr>
        <w:t>, информационное пространство, формы и принципы формирования и существования Мозга</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являются одним целым, а любая власть, если она считает себя таковой, должна неминуемо и непременно</w:t>
      </w:r>
      <w:r w:rsidR="00673FBE">
        <w:rPr>
          <w:rFonts w:ascii="Georgia" w:eastAsia="Calibri" w:hAnsi="Georgia" w:cs="Times New Roman"/>
          <w:b/>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обеспечивать и сопровождать исполнение управляемым ею социумом всех Программных функций</w:t>
      </w:r>
      <w:r w:rsidRPr="00A02D88">
        <w:rPr>
          <w:rFonts w:ascii="Georgia" w:eastAsia="Calibri" w:hAnsi="Georgia" w:cs="Times New Roman"/>
          <w:sz w:val="24"/>
          <w:szCs w:val="24"/>
          <w:shd w:val="clear" w:color="auto" w:fill="FFFFFF"/>
          <w:lang w:eastAsia="ru-RU"/>
        </w:rPr>
        <w:t xml:space="preserve">, предписанных извне. </w:t>
      </w:r>
      <w:r w:rsidRPr="00A02D88">
        <w:rPr>
          <w:rFonts w:ascii="Georgia" w:eastAsia="Calibri" w:hAnsi="Georgia" w:cs="Times New Roman"/>
          <w:b/>
          <w:sz w:val="24"/>
          <w:szCs w:val="24"/>
          <w:shd w:val="clear" w:color="auto" w:fill="FFFFFF"/>
          <w:lang w:eastAsia="ru-RU"/>
        </w:rPr>
        <w:t>В противном случае она, безусловно, будет заменена, может быть и со всей отстроенной ею структурой социума.</w:t>
      </w:r>
    </w:p>
    <w:p w:rsidR="00A02D88" w:rsidRPr="00A02D88" w:rsidRDefault="00A02D88" w:rsidP="00A02D88">
      <w:pPr>
        <w:spacing w:after="100" w:line="240" w:lineRule="auto"/>
        <w:jc w:val="both"/>
        <w:rPr>
          <w:rFonts w:ascii="Georgia" w:eastAsia="Calibri" w:hAnsi="Georgia" w:cs="Times New Roman"/>
          <w:i/>
          <w:sz w:val="24"/>
          <w:szCs w:val="24"/>
          <w:lang w:eastAsia="ru-RU"/>
        </w:rPr>
      </w:pPr>
      <w:r w:rsidRPr="00A02D88">
        <w:rPr>
          <w:rFonts w:ascii="Georgia" w:eastAsia="Calibri" w:hAnsi="Georgia" w:cs="Times New Roman"/>
          <w:i/>
          <w:noProof/>
          <w:sz w:val="24"/>
          <w:szCs w:val="24"/>
          <w:lang w:eastAsia="ru-RU"/>
        </w:rPr>
        <w:drawing>
          <wp:anchor distT="0" distB="0" distL="114300" distR="114300" simplePos="0" relativeHeight="251661312" behindDoc="1" locked="0" layoutInCell="1" allowOverlap="1" wp14:anchorId="61ED9758" wp14:editId="72D408D8">
            <wp:simplePos x="0" y="0"/>
            <wp:positionH relativeFrom="column">
              <wp:posOffset>60325</wp:posOffset>
            </wp:positionH>
            <wp:positionV relativeFrom="paragraph">
              <wp:posOffset>30480</wp:posOffset>
            </wp:positionV>
            <wp:extent cx="2228850" cy="1792605"/>
            <wp:effectExtent l="19050" t="0" r="0" b="0"/>
            <wp:wrapTight wrapText="bothSides">
              <wp:wrapPolygon edited="0">
                <wp:start x="-185" y="0"/>
                <wp:lineTo x="-185" y="21348"/>
                <wp:lineTo x="21600" y="21348"/>
                <wp:lineTo x="21600" y="0"/>
                <wp:lineTo x="-185" y="0"/>
              </wp:wrapPolygon>
            </wp:wrapTight>
            <wp:docPr id="4" name="Рисунок 3" descr="ор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ион.jpg"/>
                    <pic:cNvPicPr/>
                  </pic:nvPicPr>
                  <pic:blipFill>
                    <a:blip r:embed="rId13" cstate="print">
                      <a:lum bright="-2000" contrast="-5000"/>
                    </a:blip>
                    <a:stretch>
                      <a:fillRect/>
                    </a:stretch>
                  </pic:blipFill>
                  <pic:spPr>
                    <a:xfrm>
                      <a:off x="0" y="0"/>
                      <a:ext cx="2228850" cy="1792605"/>
                    </a:xfrm>
                    <a:prstGeom prst="rect">
                      <a:avLst/>
                    </a:prstGeom>
                  </pic:spPr>
                </pic:pic>
              </a:graphicData>
            </a:graphic>
          </wp:anchor>
        </w:drawing>
      </w:r>
      <w:r w:rsidRPr="00A02D88">
        <w:rPr>
          <w:rFonts w:ascii="Georgia" w:eastAsia="Calibri" w:hAnsi="Georgia" w:cs="Times New Roman"/>
          <w:i/>
          <w:sz w:val="24"/>
          <w:szCs w:val="24"/>
          <w:shd w:val="clear" w:color="auto" w:fill="FFFFFF"/>
          <w:lang w:eastAsia="ru-RU"/>
        </w:rPr>
        <w:t xml:space="preserve">(ПРЕДПИСАННЫХ </w:t>
      </w:r>
      <w:r w:rsidRPr="00A02D88">
        <w:rPr>
          <w:rFonts w:ascii="Georgia" w:eastAsia="Calibri" w:hAnsi="Georgia" w:cs="Times New Roman"/>
          <w:i/>
          <w:color w:val="0000FF"/>
          <w:sz w:val="24"/>
          <w:szCs w:val="24"/>
          <w:shd w:val="clear" w:color="auto" w:fill="FFFFFF"/>
          <w:lang w:eastAsia="ru-RU"/>
        </w:rPr>
        <w:t>ИЗВНЕ</w:t>
      </w:r>
      <w:r w:rsidRPr="00A02D88">
        <w:rPr>
          <w:rFonts w:ascii="Georgia" w:eastAsia="Calibri" w:hAnsi="Georgia" w:cs="Times New Roman"/>
          <w:i/>
          <w:sz w:val="24"/>
          <w:szCs w:val="24"/>
          <w:shd w:val="clear" w:color="auto" w:fill="FFFFFF"/>
          <w:lang w:eastAsia="ru-RU"/>
        </w:rPr>
        <w:t xml:space="preserve"> означает, что наша планета имеет Систему Управления Земли (СУЗ), которая выполняет программы </w:t>
      </w:r>
      <w:r w:rsidRPr="00A02D88">
        <w:rPr>
          <w:rFonts w:ascii="Georgia" w:eastAsia="Calibri" w:hAnsi="Georgia" w:cs="Times New Roman"/>
          <w:i/>
          <w:color w:val="0000FF"/>
          <w:sz w:val="24"/>
          <w:szCs w:val="24"/>
          <w:shd w:val="clear" w:color="auto" w:fill="FFFFFF"/>
          <w:lang w:eastAsia="ru-RU"/>
        </w:rPr>
        <w:t>ПОПЕЧИТЕЛЬСКОЙ</w:t>
      </w:r>
      <w:r w:rsidRPr="00A02D88">
        <w:rPr>
          <w:rFonts w:ascii="Georgia" w:eastAsia="Calibri" w:hAnsi="Georgia" w:cs="Times New Roman"/>
          <w:i/>
          <w:sz w:val="24"/>
          <w:szCs w:val="24"/>
          <w:shd w:val="clear" w:color="auto" w:fill="FFFFFF"/>
          <w:lang w:eastAsia="ru-RU"/>
        </w:rPr>
        <w:t xml:space="preserve"> Надсистемы - в данный событийный момент ею является Звездная Система Орион. </w:t>
      </w:r>
      <w:r w:rsidRPr="00A02D88">
        <w:rPr>
          <w:rFonts w:ascii="Georgia" w:eastAsia="Times New Roman" w:hAnsi="Georgia" w:cs="Arial"/>
          <w:i/>
          <w:color w:val="333333"/>
          <w:sz w:val="24"/>
          <w:szCs w:val="24"/>
          <w:lang w:eastAsia="ru-RU"/>
        </w:rPr>
        <w:t xml:space="preserve">Наша планета Земля входит в более сложную солнечную Систему и является частью её системы управления, некогда внедрённой Надсистемой для защиты жизни от случайных факторов. Человеческая цивилизация </w:t>
      </w:r>
      <w:r w:rsidRPr="00A02D88">
        <w:rPr>
          <w:rFonts w:ascii="Georgia" w:eastAsia="Times New Roman" w:hAnsi="Georgia" w:cs="Arial"/>
          <w:i/>
          <w:color w:val="0000FF"/>
          <w:sz w:val="24"/>
          <w:szCs w:val="24"/>
          <w:lang w:eastAsia="ru-RU"/>
        </w:rPr>
        <w:t>УПРАВЛЯЕМА</w:t>
      </w:r>
      <w:r w:rsidRPr="00A02D88">
        <w:rPr>
          <w:rFonts w:ascii="Georgia" w:eastAsia="Times New Roman" w:hAnsi="Georgia" w:cs="Arial"/>
          <w:i/>
          <w:color w:val="333333"/>
          <w:sz w:val="24"/>
          <w:szCs w:val="24"/>
          <w:lang w:eastAsia="ru-RU"/>
        </w:rPr>
        <w:t xml:space="preserve">. До настоящего </w:t>
      </w:r>
      <w:r w:rsidRPr="00A02D88">
        <w:rPr>
          <w:rFonts w:ascii="Georgia" w:eastAsia="Times New Roman" w:hAnsi="Georgia" w:cs="Arial"/>
          <w:i/>
          <w:color w:val="333333"/>
          <w:sz w:val="24"/>
          <w:szCs w:val="24"/>
          <w:lang w:eastAsia="ru-RU"/>
        </w:rPr>
        <w:lastRenderedPageBreak/>
        <w:t xml:space="preserve">времени известны две такие системы: Родная и </w:t>
      </w:r>
      <w:r w:rsidRPr="00A02D88">
        <w:rPr>
          <w:rFonts w:ascii="Georgia" w:eastAsia="Times New Roman" w:hAnsi="Georgia" w:cs="Arial"/>
          <w:i/>
          <w:color w:val="333333"/>
          <w:sz w:val="24"/>
          <w:szCs w:val="24"/>
          <w:u w:val="single"/>
          <w:lang w:eastAsia="ru-RU"/>
        </w:rPr>
        <w:t>интервентская Системы управления Земли</w:t>
      </w:r>
      <w:r w:rsidRPr="00A02D88">
        <w:rPr>
          <w:rFonts w:ascii="Georgia" w:eastAsia="Times New Roman" w:hAnsi="Georgia" w:cs="Arial"/>
          <w:i/>
          <w:color w:val="333333"/>
          <w:sz w:val="24"/>
          <w:szCs w:val="24"/>
          <w:lang w:eastAsia="ru-RU"/>
        </w:rPr>
        <w:t xml:space="preserve"> </w:t>
      </w:r>
      <w:hyperlink r:id="rId14" w:history="1">
        <w:r w:rsidRPr="00A02D88">
          <w:rPr>
            <w:rFonts w:ascii="Georgia" w:eastAsia="Times New Roman" w:hAnsi="Georgia" w:cs="Arial"/>
            <w:i/>
            <w:color w:val="0000FF"/>
            <w:sz w:val="24"/>
            <w:szCs w:val="24"/>
            <w:u w:val="single"/>
            <w:lang w:eastAsia="ru-RU"/>
          </w:rPr>
          <w:t>узнать больше</w:t>
        </w:r>
      </w:hyperlink>
      <w:r w:rsidRPr="00A02D88">
        <w:rPr>
          <w:rFonts w:ascii="Georgia" w:eastAsia="Times New Roman" w:hAnsi="Georgia" w:cs="Arial"/>
          <w:i/>
          <w:color w:val="333333"/>
          <w:sz w:val="24"/>
          <w:szCs w:val="24"/>
          <w:lang w:eastAsia="ru-RU"/>
        </w:rPr>
        <w:t xml:space="preserve">. (С 2011.04.24 на Земле произошла смена Системной власти — отключена Интервентская СУЗ и вновь включена Родная СУЗ).  Система Управления Земли включает несколько Комплексов Управления, стационарные системы контроля и Объекты (НЛО). Всё это взаимосвязано не только между собой, но и с Солнцем, Луной, спутниками планет. Цель Системы Управления — </w:t>
      </w:r>
      <w:r w:rsidRPr="00A02D88">
        <w:rPr>
          <w:rFonts w:ascii="Georgia" w:eastAsia="Times New Roman" w:hAnsi="Georgia" w:cs="Arial"/>
          <w:b/>
          <w:bCs/>
          <w:i/>
          <w:color w:val="FF0000"/>
          <w:sz w:val="24"/>
          <w:szCs w:val="24"/>
          <w:lang w:eastAsia="ru-RU"/>
        </w:rPr>
        <w:t xml:space="preserve">СОЗДАТЬ </w:t>
      </w:r>
      <w:r w:rsidRPr="00A02D88">
        <w:rPr>
          <w:rFonts w:ascii="Georgia" w:eastAsia="Times New Roman" w:hAnsi="Georgia" w:cs="Arial"/>
          <w:b/>
          <w:bCs/>
          <w:i/>
          <w:color w:val="0432FF"/>
          <w:sz w:val="24"/>
          <w:szCs w:val="24"/>
          <w:lang w:eastAsia="ru-RU"/>
        </w:rPr>
        <w:t>БИОСТРУКТУРУ</w:t>
      </w:r>
      <w:r w:rsidRPr="00A02D88">
        <w:rPr>
          <w:rFonts w:ascii="Georgia" w:eastAsia="Times New Roman" w:hAnsi="Georgia" w:cs="Arial"/>
          <w:i/>
          <w:color w:val="333333"/>
          <w:sz w:val="24"/>
          <w:szCs w:val="24"/>
          <w:lang w:eastAsia="ru-RU"/>
        </w:rPr>
        <w:t xml:space="preserve">, полностью отвечающую требованиям Программы Надсистемы. </w:t>
      </w:r>
      <w:r w:rsidRPr="00A02D88">
        <w:rPr>
          <w:rFonts w:ascii="Georgia" w:eastAsia="Calibri" w:hAnsi="Georgia" w:cs="Times New Roman"/>
          <w:i/>
        </w:rPr>
        <w:t>Нет комплексного сопровождающего управления со стороны Системы Управления, – нет никакой жизни на Земле! Это обязательное условие существования жизни выражено нами пока только лишь по одному признаку, – обязательности в наличии управления, как такового</w:t>
      </w:r>
      <w:r w:rsidRPr="00A02D88">
        <w:rPr>
          <w:rFonts w:ascii="Georgia" w:eastAsia="Times New Roman" w:hAnsi="Georgia" w:cs="Arial"/>
          <w:i/>
          <w:color w:val="333333"/>
          <w:sz w:val="24"/>
          <w:szCs w:val="24"/>
          <w:lang w:eastAsia="ru-RU"/>
        </w:rPr>
        <w:t xml:space="preserve">– </w:t>
      </w:r>
      <w:hyperlink r:id="rId15" w:history="1">
        <w:r w:rsidRPr="00A02D88">
          <w:rPr>
            <w:rFonts w:ascii="Georgia" w:eastAsia="Times New Roman" w:hAnsi="Georgia" w:cs="Arial"/>
            <w:i/>
            <w:color w:val="0000FF"/>
            <w:sz w:val="24"/>
            <w:szCs w:val="24"/>
            <w:u w:val="single"/>
            <w:lang w:eastAsia="ru-RU"/>
          </w:rPr>
          <w:t>узнать больше</w:t>
        </w:r>
      </w:hyperlink>
      <w:r w:rsidRPr="00A02D88">
        <w:rPr>
          <w:rFonts w:ascii="Georgia" w:eastAsia="Times New Roman" w:hAnsi="Georgia" w:cs="Arial"/>
          <w:i/>
          <w:color w:val="333333"/>
          <w:sz w:val="24"/>
          <w:szCs w:val="24"/>
          <w:lang w:eastAsia="ru-RU"/>
        </w:rPr>
        <w:t xml:space="preserve"> – Ю.В.</w:t>
      </w:r>
      <w:r w:rsidRPr="00A02D88">
        <w:rPr>
          <w:rFonts w:ascii="Georgia" w:eastAsia="Calibri" w:hAnsi="Georgia" w:cs="Times New Roman"/>
          <w:i/>
          <w:sz w:val="24"/>
          <w:szCs w:val="24"/>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b/>
          <w:sz w:val="24"/>
          <w:szCs w:val="24"/>
          <w:lang w:eastAsia="ru-RU"/>
        </w:rPr>
      </w:pPr>
    </w:p>
    <w:p w:rsidR="00A02D88" w:rsidRPr="00A02D88" w:rsidRDefault="00A02D88" w:rsidP="00A02D88">
      <w:pPr>
        <w:spacing w:after="0" w:line="240" w:lineRule="auto"/>
        <w:jc w:val="center"/>
        <w:rPr>
          <w:rFonts w:ascii="Georgia" w:eastAsia="Calibri" w:hAnsi="Georgia" w:cs="Times New Roman"/>
          <w:b/>
          <w:sz w:val="24"/>
          <w:szCs w:val="24"/>
          <w:lang w:eastAsia="ru-RU"/>
        </w:rPr>
      </w:pPr>
      <w:r w:rsidRPr="00A02D88">
        <w:rPr>
          <w:rFonts w:ascii="Georgia" w:eastAsia="Calibri" w:hAnsi="Georgia" w:cs="Times New Roman"/>
          <w:b/>
          <w:sz w:val="24"/>
          <w:szCs w:val="24"/>
          <w:lang w:eastAsia="ru-RU"/>
        </w:rPr>
        <w:t>ВВЕДЕНИЕ</w:t>
      </w:r>
    </w:p>
    <w:p w:rsidR="00A02D88" w:rsidRPr="00A02D88" w:rsidRDefault="00A02D88" w:rsidP="00A02D88">
      <w:pPr>
        <w:spacing w:after="0" w:line="240" w:lineRule="auto"/>
        <w:jc w:val="both"/>
        <w:rPr>
          <w:rFonts w:ascii="Calibri" w:eastAsia="Calibri" w:hAnsi="Calibri" w:cs="Times New Roman"/>
          <w:szCs w:val="28"/>
        </w:rPr>
      </w:pP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Есть ли у Человечества Будущее?</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Можно верить или нет, но многие люди все в большей степени начинают задумываться в последнее время о том, что развитие нашей Земной цивилизации проходит под неким «неусыпным оком Вселенского Разума».</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Как к этому относиться? Часть истины в этом имеется. Стоит ли отвлекать свое внимание в наше непростое время на такие «безумные» измышления?</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На этот вопрос каждый ответит себе самостоятельно, а зависит это от влияния целого ряда факторов, время воздействия которых на суть всего происходящего пришло.</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Управляемые процессы старой Программы завершены. </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Вектор Целей</w:t>
      </w:r>
      <w:r w:rsidRPr="00A02D88">
        <w:rPr>
          <w:rFonts w:ascii="Georgia" w:eastAsia="Calibri" w:hAnsi="Georgia" w:cs="Times New Roman"/>
          <w:sz w:val="24"/>
          <w:szCs w:val="24"/>
          <w:shd w:val="clear" w:color="auto" w:fill="FFFFFF"/>
          <w:vertAlign w:val="superscript"/>
          <w:lang w:eastAsia="ru-RU"/>
        </w:rPr>
        <w:t>2</w:t>
      </w:r>
      <w:r w:rsidRPr="00A02D88">
        <w:rPr>
          <w:rFonts w:ascii="Georgia" w:eastAsia="Calibri" w:hAnsi="Georgia" w:cs="Times New Roman"/>
          <w:b/>
          <w:sz w:val="24"/>
          <w:szCs w:val="24"/>
          <w:shd w:val="clear" w:color="auto" w:fill="FFFFFF"/>
          <w:lang w:eastAsia="ru-RU"/>
        </w:rPr>
        <w:t xml:space="preserve"> по сопровождению исполнения явлений, действий и событий «принудительно» досрочно завершен и «программно ликвидирован». </w:t>
      </w:r>
    </w:p>
    <w:p w:rsidR="00A02D88" w:rsidRPr="00A02D88" w:rsidRDefault="00A02D88" w:rsidP="00A02D88">
      <w:pPr>
        <w:spacing w:after="0" w:line="240" w:lineRule="auto"/>
        <w:jc w:val="both"/>
        <w:rPr>
          <w:rFonts w:ascii="Georgia" w:eastAsia="Calibri" w:hAnsi="Georgia" w:cs="Times New Roman"/>
          <w:b/>
          <w:i/>
          <w:sz w:val="24"/>
          <w:szCs w:val="24"/>
          <w:shd w:val="clear" w:color="auto" w:fill="FFFFFF"/>
          <w:lang w:eastAsia="ru-RU"/>
        </w:rPr>
      </w:pPr>
      <w:r w:rsidRPr="00A02D88">
        <w:rPr>
          <w:rFonts w:ascii="Georgia" w:eastAsia="Calibri" w:hAnsi="Georgia" w:cs="Times New Roman"/>
          <w:b/>
          <w:i/>
          <w:sz w:val="24"/>
          <w:szCs w:val="24"/>
          <w:shd w:val="clear" w:color="auto" w:fill="FFFFFF"/>
          <w:lang w:eastAsia="ru-RU"/>
        </w:rPr>
        <w:t>(</w:t>
      </w:r>
      <w:r w:rsidRPr="00A02D88">
        <w:rPr>
          <w:rFonts w:ascii="Georgia" w:eastAsia="Calibri" w:hAnsi="Georgia" w:cs="Times New Roman"/>
          <w:i/>
          <w:sz w:val="24"/>
          <w:szCs w:val="24"/>
        </w:rPr>
        <w:t xml:space="preserve">Начало разрушения Интервентской Системы  было положено 25 октября 1985 года одновременным землетрясением в Италии, Израиле, Австралии, (это была ликвидация серверов-хранителей программ) и доведено до полной стерилизации в среде управляемого функционирования объектов и комплексов к сентябрю 2010 года. – </w:t>
      </w:r>
      <w:hyperlink r:id="rId16" w:history="1">
        <w:r w:rsidRPr="00A02D88">
          <w:rPr>
            <w:rFonts w:ascii="Georgia" w:eastAsia="Calibri" w:hAnsi="Georgia" w:cs="Times New Roman"/>
            <w:i/>
            <w:color w:val="0000FF"/>
            <w:sz w:val="24"/>
            <w:szCs w:val="24"/>
            <w:u w:val="single"/>
          </w:rPr>
          <w:t>узнать</w:t>
        </w:r>
      </w:hyperlink>
      <w:r w:rsidRPr="00A02D88">
        <w:rPr>
          <w:rFonts w:ascii="Georgia" w:eastAsia="Calibri" w:hAnsi="Georgia" w:cs="Times New Roman"/>
          <w:i/>
          <w:sz w:val="24"/>
          <w:szCs w:val="24"/>
        </w:rPr>
        <w:t xml:space="preserve"> </w:t>
      </w:r>
      <w:hyperlink r:id="rId17" w:history="1">
        <w:r w:rsidRPr="00C369DB">
          <w:rPr>
            <w:rStyle w:val="a5"/>
            <w:rFonts w:ascii="Georgia" w:eastAsia="Calibri" w:hAnsi="Georgia" w:cs="Times New Roman"/>
            <w:i/>
            <w:sz w:val="24"/>
            <w:szCs w:val="24"/>
          </w:rPr>
          <w:t>больше</w:t>
        </w:r>
      </w:hyperlink>
      <w:r w:rsidRPr="00A02D88">
        <w:rPr>
          <w:rFonts w:ascii="Georgia" w:eastAsia="Calibri" w:hAnsi="Georgia" w:cs="Times New Roman"/>
          <w:i/>
          <w:sz w:val="24"/>
          <w:szCs w:val="24"/>
        </w:rPr>
        <w:t>- Ю.В.))</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Прекратили свое функционирование все Комплексы и Системы в прежнем программном формате. </w:t>
      </w:r>
    </w:p>
    <w:p w:rsidR="00A02D88" w:rsidRPr="00A02D88" w:rsidRDefault="00A02D88" w:rsidP="00A02D88">
      <w:pPr>
        <w:spacing w:after="0" w:line="240" w:lineRule="auto"/>
        <w:jc w:val="both"/>
        <w:rPr>
          <w:rFonts w:ascii="Georgia" w:eastAsia="Calibri" w:hAnsi="Georgia" w:cs="Times New Roman"/>
          <w:i/>
          <w:sz w:val="24"/>
          <w:szCs w:val="24"/>
          <w:shd w:val="clear" w:color="auto" w:fill="FFFFFF"/>
          <w:lang w:eastAsia="ru-RU"/>
        </w:rPr>
      </w:pPr>
      <w:r w:rsidRPr="00A02D88">
        <w:rPr>
          <w:rFonts w:ascii="Georgia" w:eastAsia="Calibri" w:hAnsi="Georgia" w:cs="Times New Roman"/>
          <w:i/>
          <w:sz w:val="24"/>
          <w:szCs w:val="24"/>
          <w:shd w:val="clear" w:color="auto" w:fill="FFFFFF"/>
          <w:lang w:eastAsia="ru-RU"/>
        </w:rPr>
        <w:t xml:space="preserve">(Системные программы </w:t>
      </w:r>
      <w:hyperlink r:id="rId18" w:history="1">
        <w:r w:rsidRPr="00A02D88">
          <w:rPr>
            <w:rFonts w:ascii="Georgia" w:eastAsia="Calibri" w:hAnsi="Georgia" w:cs="Times New Roman"/>
            <w:i/>
            <w:color w:val="0000FF"/>
            <w:sz w:val="24"/>
            <w:szCs w:val="24"/>
            <w:u w:val="single"/>
            <w:shd w:val="clear" w:color="auto" w:fill="FFFFFF"/>
            <w:lang w:eastAsia="ru-RU"/>
          </w:rPr>
          <w:t>интервентской цивилизации Эбров из «Звездной Системы Большой Медведицы»</w:t>
        </w:r>
      </w:hyperlink>
      <w:r w:rsidRPr="00A02D88">
        <w:rPr>
          <w:rFonts w:ascii="Georgia" w:eastAsia="Calibri" w:hAnsi="Georgia" w:cs="Times New Roman"/>
          <w:i/>
          <w:sz w:val="24"/>
          <w:szCs w:val="24"/>
          <w:shd w:val="clear" w:color="auto" w:fill="FFFFFF"/>
          <w:lang w:eastAsia="ru-RU"/>
        </w:rPr>
        <w:t xml:space="preserve"> :</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Georgia" w:eastAsia="Calibri" w:hAnsi="Georgia" w:cs="Times New Roman"/>
          <w:i/>
          <w:sz w:val="24"/>
          <w:szCs w:val="24"/>
        </w:rPr>
        <w:t xml:space="preserve">-  Энергобиогенезис  клетки плоти </w:t>
      </w:r>
    </w:p>
    <w:p w:rsidR="00A02D88" w:rsidRPr="00A02D88" w:rsidRDefault="00A02D88" w:rsidP="00A02D88">
      <w:pPr>
        <w:spacing w:after="0" w:line="240" w:lineRule="auto"/>
        <w:jc w:val="both"/>
        <w:rPr>
          <w:rFonts w:ascii="Georgia" w:eastAsia="Calibri" w:hAnsi="Georgia" w:cs="Times New Roman"/>
          <w:i/>
          <w:sz w:val="24"/>
          <w:szCs w:val="24"/>
          <w:shd w:val="clear" w:color="auto" w:fill="FFFFFF"/>
          <w:lang w:eastAsia="ru-RU"/>
        </w:rPr>
      </w:pPr>
      <w:r w:rsidRPr="00A02D88">
        <w:rPr>
          <w:rFonts w:ascii="Georgia" w:eastAsia="Calibri" w:hAnsi="Georgia" w:cs="Times New Roman"/>
          <w:bCs/>
          <w:i/>
          <w:noProof/>
          <w:sz w:val="24"/>
          <w:szCs w:val="24"/>
          <w:lang w:eastAsia="ru-RU"/>
        </w:rPr>
        <w:drawing>
          <wp:anchor distT="0" distB="0" distL="114300" distR="114300" simplePos="0" relativeHeight="251662336" behindDoc="1" locked="0" layoutInCell="1" allowOverlap="1" wp14:anchorId="4B644CAA" wp14:editId="61DDFBE2">
            <wp:simplePos x="0" y="0"/>
            <wp:positionH relativeFrom="column">
              <wp:posOffset>31750</wp:posOffset>
            </wp:positionH>
            <wp:positionV relativeFrom="paragraph">
              <wp:posOffset>142240</wp:posOffset>
            </wp:positionV>
            <wp:extent cx="2533650" cy="1771650"/>
            <wp:effectExtent l="19050" t="0" r="0" b="0"/>
            <wp:wrapTight wrapText="bothSides">
              <wp:wrapPolygon edited="0">
                <wp:start x="-162" y="0"/>
                <wp:lineTo x="-162" y="21368"/>
                <wp:lineTo x="21600" y="21368"/>
                <wp:lineTo x="21600" y="0"/>
                <wp:lineTo x="-162" y="0"/>
              </wp:wrapPolygon>
            </wp:wrapTight>
            <wp:docPr id="5" name="Рисунок 5" descr="пау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к.jpeg"/>
                    <pic:cNvPicPr/>
                  </pic:nvPicPr>
                  <pic:blipFill>
                    <a:blip r:embed="rId19" cstate="print"/>
                    <a:stretch>
                      <a:fillRect/>
                    </a:stretch>
                  </pic:blipFill>
                  <pic:spPr>
                    <a:xfrm>
                      <a:off x="0" y="0"/>
                      <a:ext cx="2533650" cy="1771650"/>
                    </a:xfrm>
                    <a:prstGeom prst="rect">
                      <a:avLst/>
                    </a:prstGeom>
                  </pic:spPr>
                </pic:pic>
              </a:graphicData>
            </a:graphic>
          </wp:anchor>
        </w:drawing>
      </w:r>
      <w:r w:rsidRPr="00A02D88">
        <w:rPr>
          <w:rFonts w:ascii="Georgia" w:eastAsia="Calibri" w:hAnsi="Georgia" w:cs="Times New Roman"/>
          <w:bCs/>
          <w:i/>
          <w:sz w:val="24"/>
          <w:szCs w:val="24"/>
        </w:rPr>
        <w:t xml:space="preserve">- </w:t>
      </w:r>
      <w:r w:rsidRPr="00A02D88">
        <w:rPr>
          <w:rFonts w:ascii="Georgia" w:eastAsia="Calibri" w:hAnsi="Georgia" w:cs="Times New Roman"/>
          <w:i/>
          <w:sz w:val="24"/>
          <w:szCs w:val="24"/>
        </w:rPr>
        <w:t xml:space="preserve"> Развития генотипов мозга</w:t>
      </w:r>
      <w:r w:rsidRPr="00A02D88">
        <w:rPr>
          <w:rFonts w:ascii="Georgia" w:eastAsia="Calibri" w:hAnsi="Georgia" w:cs="Times New Roman"/>
          <w:bCs/>
          <w:i/>
          <w:sz w:val="24"/>
          <w:szCs w:val="24"/>
        </w:rPr>
        <w:t xml:space="preserve"> </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t xml:space="preserve">-  Реинкарнация </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t xml:space="preserve"> - Сила денег (ритуально символизирована распятием И.Христа)</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Georgia" w:eastAsia="Calibri" w:hAnsi="Georgia" w:cs="Times New Roman"/>
          <w:i/>
          <w:sz w:val="24"/>
          <w:szCs w:val="24"/>
        </w:rPr>
        <w:t xml:space="preserve"> </w:t>
      </w:r>
      <w:r w:rsidRPr="00A02D88">
        <w:rPr>
          <w:rFonts w:ascii="Georgia" w:eastAsia="Calibri" w:hAnsi="Georgia" w:cs="Times New Roman"/>
          <w:bCs/>
          <w:i/>
          <w:sz w:val="24"/>
          <w:szCs w:val="24"/>
        </w:rPr>
        <w:t xml:space="preserve"> - Сила власти</w:t>
      </w:r>
      <w:r w:rsidRPr="00A02D88">
        <w:rPr>
          <w:rFonts w:ascii="Georgia" w:eastAsia="Calibri" w:hAnsi="Georgia" w:cs="Times New Roman"/>
          <w:i/>
          <w:sz w:val="24"/>
          <w:szCs w:val="24"/>
        </w:rPr>
        <w:t xml:space="preserve"> </w:t>
      </w:r>
      <w:r w:rsidRPr="00A02D88">
        <w:rPr>
          <w:rFonts w:ascii="Georgia" w:eastAsia="Calibri" w:hAnsi="Georgia" w:cs="Times New Roman"/>
          <w:bCs/>
          <w:i/>
          <w:sz w:val="24"/>
          <w:szCs w:val="24"/>
        </w:rPr>
        <w:t>(Революционизм; Воинствующий фашизм и Разрушительный демократизм)</w:t>
      </w:r>
      <w:r w:rsidRPr="00A02D88">
        <w:rPr>
          <w:rFonts w:ascii="Georgia" w:eastAsia="Calibri" w:hAnsi="Georgia" w:cs="Times New Roman"/>
          <w:i/>
          <w:sz w:val="24"/>
          <w:szCs w:val="24"/>
        </w:rPr>
        <w:t xml:space="preserve"> </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Georgia" w:eastAsia="Calibri" w:hAnsi="Georgia" w:cs="Times New Roman"/>
          <w:i/>
          <w:sz w:val="24"/>
          <w:szCs w:val="24"/>
        </w:rPr>
        <w:t xml:space="preserve"> - </w:t>
      </w:r>
      <w:r w:rsidRPr="00A02D88">
        <w:rPr>
          <w:rFonts w:ascii="Georgia" w:eastAsia="Calibri" w:hAnsi="Georgia" w:cs="Times New Roman"/>
          <w:bCs/>
          <w:i/>
          <w:sz w:val="24"/>
          <w:szCs w:val="24"/>
        </w:rPr>
        <w:t>Властный реваншизм</w:t>
      </w:r>
      <w:r w:rsidRPr="00A02D88">
        <w:rPr>
          <w:rFonts w:ascii="Georgia" w:eastAsia="Calibri" w:hAnsi="Georgia" w:cs="Times New Roman"/>
          <w:i/>
          <w:sz w:val="24"/>
          <w:szCs w:val="24"/>
        </w:rPr>
        <w:t xml:space="preserve"> </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t xml:space="preserve">- Формирование «Золотого миллиарда» </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Georgia" w:eastAsia="Calibri" w:hAnsi="Georgia" w:cs="Times New Roman"/>
          <w:bCs/>
          <w:i/>
          <w:sz w:val="24"/>
          <w:szCs w:val="24"/>
        </w:rPr>
        <w:t>-  Формирование «Золотой миллиона»</w:t>
      </w:r>
      <w:r w:rsidRPr="00A02D88">
        <w:rPr>
          <w:rFonts w:ascii="Georgia" w:eastAsia="Calibri" w:hAnsi="Georgia" w:cs="Times New Roman"/>
          <w:i/>
          <w:sz w:val="24"/>
          <w:szCs w:val="24"/>
        </w:rPr>
        <w:t xml:space="preserve"> </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t>- Формирование  Третьей мировой Войны (с августа 2012 года), как заложенной ранее в программном событийном процессе функции по ликвидации всех индивидов, не относящихся к 4ХХ генотипу мозга,</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t>- Новые русские…. закончена в 1990 году</w:t>
      </w:r>
    </w:p>
    <w:p w:rsidR="00A02D88" w:rsidRPr="00A02D88" w:rsidRDefault="00A02D88" w:rsidP="00A02D88">
      <w:pPr>
        <w:spacing w:after="0" w:line="240" w:lineRule="auto"/>
        <w:jc w:val="both"/>
        <w:rPr>
          <w:rFonts w:ascii="Georgia" w:eastAsia="Calibri" w:hAnsi="Georgia" w:cs="Times New Roman"/>
          <w:bCs/>
          <w:i/>
          <w:sz w:val="24"/>
          <w:szCs w:val="24"/>
        </w:rPr>
      </w:pPr>
      <w:r w:rsidRPr="00A02D88">
        <w:rPr>
          <w:rFonts w:ascii="Georgia" w:eastAsia="Calibri" w:hAnsi="Georgia" w:cs="Times New Roman"/>
          <w:bCs/>
          <w:i/>
          <w:sz w:val="24"/>
          <w:szCs w:val="24"/>
        </w:rPr>
        <w:lastRenderedPageBreak/>
        <w:t>- 500 летняя 1500г. – 2000г. (озвучена Нострадамусом)</w:t>
      </w:r>
      <w:r w:rsidRPr="00A02D88">
        <w:rPr>
          <w:rFonts w:ascii="Georgia" w:eastAsia="Calibri" w:hAnsi="Georgia" w:cs="Times New Roman"/>
          <w:i/>
          <w:color w:val="0000FF"/>
          <w:sz w:val="24"/>
          <w:szCs w:val="24"/>
          <w:u w:val="single"/>
        </w:rPr>
        <w:t xml:space="preserve"> </w:t>
      </w:r>
    </w:p>
    <w:p w:rsidR="00A02D88" w:rsidRPr="00A02D88" w:rsidRDefault="00A02D88" w:rsidP="00A02D88">
      <w:pPr>
        <w:spacing w:after="0" w:line="240" w:lineRule="auto"/>
        <w:jc w:val="both"/>
        <w:rPr>
          <w:rFonts w:ascii="Georgia" w:eastAsia="Calibri" w:hAnsi="Georgia" w:cs="Times New Roman"/>
          <w:sz w:val="24"/>
          <w:szCs w:val="24"/>
        </w:rPr>
      </w:pPr>
      <w:r w:rsidRPr="00A02D88">
        <w:rPr>
          <w:rFonts w:ascii="Georgia" w:eastAsia="Calibri" w:hAnsi="Georgia" w:cs="Times New Roman"/>
          <w:bCs/>
          <w:i/>
          <w:sz w:val="24"/>
          <w:szCs w:val="24"/>
        </w:rPr>
        <w:t xml:space="preserve">- Космополитизм </w:t>
      </w:r>
      <w:r w:rsidRPr="00A02D88">
        <w:rPr>
          <w:rFonts w:ascii="Georgia" w:eastAsia="Calibri" w:hAnsi="Georgia" w:cs="Times New Roman"/>
          <w:sz w:val="24"/>
          <w:szCs w:val="24"/>
        </w:rPr>
        <w:t>, как 600 – летняя программа полностью завершена в 1999 году.</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Georgia" w:eastAsia="Calibri" w:hAnsi="Georgia" w:cs="Times New Roman"/>
          <w:i/>
          <w:sz w:val="24"/>
          <w:szCs w:val="24"/>
        </w:rPr>
        <w:t>Было запланировано – поднять уровень, ранее уничтоженного мозга Человека, до октав гармоничного совмещения с мозгом интервентов (пауков). Далее, внедрить мозг интервентов в «рубашку человека» (физическое тело - плоть), создать и сохранить особей такого генотипа мозга в количестве «Золотой миллион», придать им в подчинение исполнителей с генотипом мозга 44 октавы (из состава «Золотого миллиарда» в количестве 500-600 млн.). Остальных людей должны были уничтожить в 2012 году, как отработанный материал, мешающий их райскому пребыванию и развитию в процессе «вынужденного» плененного движения по направлению созвездия Большой Медведицы (к планете Сур, как своей родной Эбровской базе)</w:t>
      </w:r>
      <w:hyperlink r:id="rId20" w:history="1">
        <w:r w:rsidRPr="00A02D88">
          <w:rPr>
            <w:rFonts w:ascii="Georgia" w:eastAsia="Calibri" w:hAnsi="Georgia" w:cs="Times New Roman"/>
            <w:i/>
            <w:color w:val="0000FF"/>
            <w:sz w:val="24"/>
            <w:szCs w:val="24"/>
            <w:u w:val="single"/>
          </w:rPr>
          <w:t xml:space="preserve">  узнать больше</w:t>
        </w:r>
      </w:hyperlink>
      <w:r w:rsidRPr="00A02D88">
        <w:rPr>
          <w:rFonts w:ascii="Georgia" w:eastAsia="Calibri" w:hAnsi="Georgia" w:cs="Times New Roman"/>
          <w:bCs/>
          <w:i/>
          <w:sz w:val="24"/>
          <w:szCs w:val="24"/>
        </w:rPr>
        <w:t>- Ю.В.)</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noProof/>
          <w:sz w:val="24"/>
          <w:szCs w:val="24"/>
          <w:lang w:eastAsia="ru-RU"/>
        </w:rPr>
        <w:drawing>
          <wp:anchor distT="0" distB="0" distL="114300" distR="114300" simplePos="0" relativeHeight="251666432" behindDoc="1" locked="0" layoutInCell="1" allowOverlap="1" wp14:anchorId="1C14FD0C" wp14:editId="6C3C7712">
            <wp:simplePos x="0" y="0"/>
            <wp:positionH relativeFrom="column">
              <wp:posOffset>-66675</wp:posOffset>
            </wp:positionH>
            <wp:positionV relativeFrom="paragraph">
              <wp:posOffset>1326515</wp:posOffset>
            </wp:positionV>
            <wp:extent cx="3057525" cy="1724025"/>
            <wp:effectExtent l="0" t="0" r="0" b="0"/>
            <wp:wrapTight wrapText="bothSides">
              <wp:wrapPolygon edited="0">
                <wp:start x="538" y="0"/>
                <wp:lineTo x="0" y="477"/>
                <wp:lineTo x="0" y="21242"/>
                <wp:lineTo x="538" y="21481"/>
                <wp:lineTo x="20994" y="21481"/>
                <wp:lineTo x="21533" y="21242"/>
                <wp:lineTo x="21533" y="477"/>
                <wp:lineTo x="20994" y="0"/>
                <wp:lineTo x="538" y="0"/>
              </wp:wrapPolygon>
            </wp:wrapTight>
            <wp:docPr id="6" name="Рисунок 6" desc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eg"/>
                    <pic:cNvPicPr/>
                  </pic:nvPicPr>
                  <pic:blipFill>
                    <a:blip r:embed="rId21"/>
                    <a:stretch>
                      <a:fillRect/>
                    </a:stretch>
                  </pic:blipFill>
                  <pic:spPr>
                    <a:xfrm>
                      <a:off x="0" y="0"/>
                      <a:ext cx="3057525" cy="1724025"/>
                    </a:xfrm>
                    <a:prstGeom prst="rect">
                      <a:avLst/>
                    </a:prstGeom>
                    <a:ln>
                      <a:noFill/>
                    </a:ln>
                    <a:effectLst>
                      <a:softEdge rad="112500"/>
                    </a:effectLst>
                  </pic:spPr>
                </pic:pic>
              </a:graphicData>
            </a:graphic>
          </wp:anchor>
        </w:drawing>
      </w:r>
      <w:r w:rsidRPr="00A02D88">
        <w:rPr>
          <w:rFonts w:ascii="Georgia" w:eastAsia="Calibri" w:hAnsi="Georgia" w:cs="Times New Roman"/>
          <w:b/>
          <w:sz w:val="24"/>
          <w:szCs w:val="24"/>
          <w:shd w:val="clear" w:color="auto" w:fill="FFFFFF"/>
          <w:lang w:eastAsia="ru-RU"/>
        </w:rPr>
        <w:t xml:space="preserve">Наступил весьма краткий, но очень насыщенный в явлениях, </w:t>
      </w:r>
      <w:r w:rsidRPr="00A02D88">
        <w:rPr>
          <w:rFonts w:ascii="Georgia" w:eastAsia="Calibri" w:hAnsi="Georgia" w:cs="Times New Roman"/>
          <w:sz w:val="24"/>
          <w:szCs w:val="24"/>
          <w:shd w:val="clear" w:color="auto" w:fill="FFFFFF"/>
          <w:lang w:eastAsia="ru-RU"/>
        </w:rPr>
        <w:t xml:space="preserve">период подготовки и перехода в активное состояние процесса исполнения новой Программы, особенно в той ее части, где будущее Человечество в прямом и косвенном плане задействовано в явлениях, действиях и событиях совершенно иного формата. </w:t>
      </w:r>
      <w:r w:rsidRPr="00A02D88">
        <w:rPr>
          <w:rFonts w:ascii="Georgia" w:eastAsia="Calibri" w:hAnsi="Georgia" w:cs="Times New Roman"/>
          <w:b/>
          <w:sz w:val="24"/>
          <w:szCs w:val="24"/>
          <w:shd w:val="clear" w:color="auto" w:fill="FFFFFF"/>
          <w:lang w:eastAsia="ru-RU"/>
        </w:rPr>
        <w:t>Программные установки для управляющих Комплексов и Систем Земли по сопровождению извне, как со стороны Надсистемы, так и Системы для самого указанного процесса исполнения уже завершены.</w:t>
      </w:r>
    </w:p>
    <w:p w:rsidR="00A02D88" w:rsidRPr="00A02D88" w:rsidRDefault="00A02D88" w:rsidP="00A02D88">
      <w:pPr>
        <w:spacing w:after="0" w:line="240" w:lineRule="auto"/>
        <w:jc w:val="both"/>
        <w:rPr>
          <w:rFonts w:ascii="Georgia" w:eastAsia="Calibri" w:hAnsi="Georgia" w:cs="Times New Roman"/>
          <w:i/>
          <w:sz w:val="24"/>
          <w:szCs w:val="24"/>
        </w:rPr>
      </w:pPr>
      <w:r w:rsidRPr="00A02D88">
        <w:rPr>
          <w:rFonts w:ascii="Calibri" w:eastAsia="Calibri" w:hAnsi="Calibri" w:cs="Times New Roman"/>
          <w:i/>
          <w:shd w:val="clear" w:color="auto" w:fill="FFFFFF"/>
          <w:lang w:eastAsia="ru-RU"/>
        </w:rPr>
        <w:t>(</w:t>
      </w:r>
      <w:r w:rsidRPr="00A02D88">
        <w:rPr>
          <w:rFonts w:ascii="Georgia" w:eastAsia="Calibri" w:hAnsi="Georgia" w:cs="Times New Roman"/>
          <w:i/>
          <w:sz w:val="24"/>
          <w:szCs w:val="24"/>
        </w:rPr>
        <w:t>Переходный период 2012÷2024 г.г.</w:t>
      </w:r>
    </w:p>
    <w:p w:rsidR="00A02D88" w:rsidRPr="00A02D88" w:rsidRDefault="00A02D88" w:rsidP="00A02D88">
      <w:pPr>
        <w:spacing w:after="0" w:line="240" w:lineRule="auto"/>
        <w:jc w:val="both"/>
        <w:rPr>
          <w:rFonts w:ascii="Georgia" w:eastAsia="Calibri" w:hAnsi="Georgia" w:cs="Times New Roman"/>
          <w:i/>
          <w:color w:val="F00717"/>
          <w:sz w:val="24"/>
          <w:szCs w:val="24"/>
          <w:lang w:eastAsia="ru-RU"/>
        </w:rPr>
      </w:pPr>
      <w:r w:rsidRPr="00A02D88">
        <w:rPr>
          <w:rFonts w:ascii="Georgia" w:eastAsia="Calibri" w:hAnsi="Georgia" w:cs="Times New Roman"/>
          <w:i/>
          <w:sz w:val="24"/>
          <w:szCs w:val="24"/>
          <w:lang w:eastAsia="ru-RU"/>
        </w:rPr>
        <w:t xml:space="preserve">….Исторический момент, связанный с исполнением всех программных изменений, в том числе и комплексных изменений окружающей среды. Продолжительность его определена сроком 12 лет, исчисляя от 2011 года. Этапы переходного периода и Вектор Цели будущих событийных процессов проявлены. </w:t>
      </w:r>
    </w:p>
    <w:p w:rsidR="00A02D88" w:rsidRPr="00A02D88" w:rsidRDefault="00A02D88" w:rsidP="00A02D88">
      <w:pPr>
        <w:spacing w:after="0" w:line="240" w:lineRule="auto"/>
        <w:jc w:val="both"/>
        <w:rPr>
          <w:rFonts w:ascii="Georgia" w:eastAsia="Calibri" w:hAnsi="Georgia" w:cs="Times New Roman"/>
          <w:i/>
          <w:sz w:val="24"/>
          <w:szCs w:val="24"/>
          <w:lang w:eastAsia="ru-RU"/>
        </w:rPr>
      </w:pPr>
      <w:r w:rsidRPr="00A02D88">
        <w:rPr>
          <w:rFonts w:ascii="Georgia" w:eastAsia="Calibri" w:hAnsi="Georgia" w:cs="Times New Roman"/>
          <w:i/>
          <w:sz w:val="24"/>
          <w:szCs w:val="24"/>
          <w:lang w:eastAsia="ru-RU"/>
        </w:rPr>
        <w:t xml:space="preserve">Главное– это спасение сохранившегося населения и организация их выживания, освоение новых технологий и всестороннее их внедрение во все отрасли создаваемой новой системы хозяйствования и создание системы Экономики Человечества, информирование населения о Новых знаниях – </w:t>
      </w:r>
      <w:hyperlink r:id="rId22" w:history="1">
        <w:r w:rsidRPr="00A02D88">
          <w:rPr>
            <w:rFonts w:ascii="Georgia" w:eastAsia="Calibri" w:hAnsi="Georgia" w:cs="Times New Roman"/>
            <w:i/>
            <w:color w:val="0000FF"/>
            <w:sz w:val="24"/>
            <w:szCs w:val="24"/>
            <w:u w:val="single"/>
            <w:lang w:eastAsia="ru-RU"/>
          </w:rPr>
          <w:t>узнать больше</w:t>
        </w:r>
      </w:hyperlink>
      <w:r w:rsidRPr="00A02D88">
        <w:rPr>
          <w:rFonts w:ascii="Georgia" w:eastAsia="Calibri" w:hAnsi="Georgia" w:cs="Times New Roman"/>
          <w:i/>
          <w:sz w:val="24"/>
          <w:szCs w:val="24"/>
          <w:lang w:eastAsia="ru-RU"/>
        </w:rPr>
        <w:t xml:space="preserve"> –Ю.В.</w:t>
      </w:r>
      <w:bookmarkStart w:id="0" w:name="_GoBack"/>
      <w:bookmarkEnd w:id="0"/>
      <w:r w:rsidRPr="00A02D88">
        <w:rPr>
          <w:rFonts w:ascii="Georgia" w:eastAsia="Calibri" w:hAnsi="Georgia" w:cs="Times New Roman"/>
          <w:i/>
          <w:sz w:val="24"/>
          <w:szCs w:val="24"/>
          <w:lang w:eastAsia="ru-RU"/>
        </w:rPr>
        <w:t>)</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Суждения, предоставленные вниманию, исключают какие-либо цели ревизии, критики или оценки ранее состоявшихся философских теоретических трудов и изысканий по вопросам, связанным с основами построения Общества в рамках старой Программы. Это все не наше и уже не для нас. </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Но, продемонстрировать уровень значимости самой Сути Идеологии Концептуальной Власти и ее конструктивную роль при построении «их Общества», является актуальным, даже крайне необходимым в данный переходный момент завершения в формировании Векторов Целей Будущего.</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     Если личность не может предусмотреть или найти связи между фактами изменяющейся окружающей его действительности, то события, происходящие вокруг, сами по себе, не имеют для него логической и обратной связи с ним. Такая личность (или их группа, масштабы роли не играют) является лишь случайным пассивным  созерцателем и второстепенным приложением к происходящему на очень короткий срок своего применения, как предмета или инструмента и не более. Так и происходило в процессах </w:t>
      </w:r>
      <w:r w:rsidRPr="00A02D88">
        <w:rPr>
          <w:rFonts w:ascii="Georgia" w:eastAsia="Calibri" w:hAnsi="Georgia" w:cs="Times New Roman"/>
          <w:b/>
          <w:sz w:val="24"/>
          <w:szCs w:val="24"/>
          <w:shd w:val="clear" w:color="auto" w:fill="FFFFFF"/>
          <w:lang w:eastAsia="ru-RU"/>
        </w:rPr>
        <w:lastRenderedPageBreak/>
        <w:t xml:space="preserve">старой Программы </w:t>
      </w:r>
      <w:r w:rsidRPr="00A02D88">
        <w:rPr>
          <w:rFonts w:ascii="Georgia" w:eastAsia="Calibri" w:hAnsi="Georgia" w:cs="Times New Roman"/>
          <w:sz w:val="24"/>
          <w:szCs w:val="24"/>
          <w:shd w:val="clear" w:color="auto" w:fill="FFFFFF"/>
          <w:lang w:eastAsia="ru-RU"/>
        </w:rPr>
        <w:t>(смотри выше)</w:t>
      </w:r>
      <w:r w:rsidRPr="00A02D88">
        <w:rPr>
          <w:rFonts w:ascii="Georgia" w:eastAsia="Calibri" w:hAnsi="Georgia" w:cs="Times New Roman"/>
          <w:b/>
          <w:sz w:val="24"/>
          <w:szCs w:val="24"/>
          <w:shd w:val="clear" w:color="auto" w:fill="FFFFFF"/>
          <w:lang w:eastAsia="ru-RU"/>
        </w:rPr>
        <w:t>. Такое состояние обуславливает не существенную пассивную и паразитирующую функцию, чаще на грани ущербного приговора – быть примененным.</w:t>
      </w:r>
    </w:p>
    <w:p w:rsidR="00A02D88" w:rsidRPr="00A02D88" w:rsidRDefault="00A02D88" w:rsidP="00A02D88">
      <w:pPr>
        <w:spacing w:after="0" w:line="240" w:lineRule="auto"/>
        <w:jc w:val="both"/>
        <w:rPr>
          <w:rFonts w:ascii="Georgia" w:eastAsia="Calibri" w:hAnsi="Georgia" w:cs="Times New Roman"/>
          <w:sz w:val="24"/>
          <w:szCs w:val="24"/>
          <w:u w:val="single"/>
          <w:shd w:val="clear" w:color="auto" w:fill="FFFFFF"/>
          <w:lang w:eastAsia="ru-RU"/>
        </w:rPr>
      </w:pPr>
      <w:r w:rsidRPr="00A02D88">
        <w:rPr>
          <w:rFonts w:ascii="Georgia" w:eastAsia="Calibri" w:hAnsi="Georgia" w:cs="Times New Roman"/>
          <w:b/>
          <w:sz w:val="24"/>
          <w:szCs w:val="24"/>
          <w:shd w:val="clear" w:color="auto" w:fill="FFFFFF"/>
          <w:lang w:eastAsia="ru-RU"/>
        </w:rPr>
        <w:t>Наша же роль и функция совершенно иные – быть на уровне, в состоянии и способности активной режиссерской роли части или всего происходящего, касательно нас</w:t>
      </w:r>
      <w:r w:rsidRPr="00A02D88">
        <w:rPr>
          <w:rFonts w:ascii="Georgia" w:eastAsia="Calibri" w:hAnsi="Georgia" w:cs="Times New Roman"/>
          <w:sz w:val="24"/>
          <w:szCs w:val="24"/>
          <w:shd w:val="clear" w:color="auto" w:fill="FFFFFF"/>
          <w:lang w:eastAsia="ru-RU"/>
        </w:rPr>
        <w:t xml:space="preserve">. </w:t>
      </w:r>
      <w:r w:rsidRPr="00A02D88">
        <w:rPr>
          <w:rFonts w:ascii="Georgia" w:eastAsia="Calibri" w:hAnsi="Georgia" w:cs="Times New Roman"/>
          <w:b/>
          <w:sz w:val="24"/>
          <w:szCs w:val="24"/>
          <w:shd w:val="clear" w:color="auto" w:fill="FFFFFF"/>
          <w:lang w:eastAsia="ru-RU"/>
        </w:rPr>
        <w:t xml:space="preserve">Мы должны и можем принять активное участие в процессе воссоздания себя заново, чтобы стать Человеками, глубоко осознавшими истинную функцию Человечества на Земле и нашедшими свою истинную роль и место в </w:t>
      </w:r>
      <w:r w:rsidRPr="00A02D88">
        <w:rPr>
          <w:rFonts w:ascii="Georgia" w:eastAsia="Calibri" w:hAnsi="Georgia" w:cs="Times New Roman"/>
          <w:b/>
          <w:sz w:val="24"/>
          <w:szCs w:val="24"/>
          <w:u w:val="single"/>
          <w:shd w:val="clear" w:color="auto" w:fill="FFFFFF"/>
          <w:lang w:eastAsia="ru-RU"/>
        </w:rPr>
        <w:t>программных процессах планеты Земля</w:t>
      </w:r>
      <w:r w:rsidRPr="00A02D88">
        <w:rPr>
          <w:rFonts w:ascii="Georgia" w:eastAsia="Calibri" w:hAnsi="Georgia" w:cs="Times New Roman"/>
          <w:sz w:val="24"/>
          <w:szCs w:val="24"/>
          <w:u w:val="single"/>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i/>
          <w:sz w:val="24"/>
          <w:szCs w:val="24"/>
          <w:shd w:val="clear" w:color="auto" w:fill="FFFFFF"/>
          <w:lang w:eastAsia="ru-RU"/>
        </w:rPr>
      </w:pPr>
      <w:r w:rsidRPr="00A02D88">
        <w:rPr>
          <w:rFonts w:ascii="Georgia" w:eastAsia="Calibri" w:hAnsi="Georgia" w:cs="Times New Roman"/>
          <w:i/>
          <w:sz w:val="24"/>
          <w:szCs w:val="24"/>
        </w:rPr>
        <w:t xml:space="preserve">(Программное бытие Земли- есть процесс управляемый, т.е. её бытие воплощается через комплексное управляемое бытие всех уровней (октав ) энергий. Это означает, что контроль должен охватывать весь комплекс управляемых процессов бытия энергий. – </w:t>
      </w:r>
      <w:hyperlink r:id="rId23" w:history="1">
        <w:r w:rsidRPr="00A02D88">
          <w:rPr>
            <w:rFonts w:ascii="Georgia" w:eastAsia="Calibri" w:hAnsi="Georgia" w:cs="Times New Roman"/>
            <w:i/>
            <w:color w:val="0000FF"/>
            <w:sz w:val="24"/>
            <w:szCs w:val="24"/>
            <w:u w:val="single"/>
          </w:rPr>
          <w:t>узнать больше</w:t>
        </w:r>
      </w:hyperlink>
      <w:r w:rsidRPr="00A02D88">
        <w:rPr>
          <w:rFonts w:ascii="Georgia" w:eastAsia="Calibri" w:hAnsi="Georgia" w:cs="Times New Roman"/>
          <w:i/>
          <w:sz w:val="24"/>
          <w:szCs w:val="24"/>
        </w:rPr>
        <w:t xml:space="preserve">.  В соответствии с процессами новой Программы, есть не только подключение новой базисной основы формирования пространств – тетраэдральной, как следующего уровня развития. Дополняющее следствие этому – неминуемая смена такта зарядов для полного (всего истинно родного) диапазона октав энергий Земли и запись информации о следующем шаге в физике, химии, биологии и других направлениях и инструментах истинного познания Мира - </w:t>
      </w:r>
      <w:hyperlink r:id="rId24" w:history="1">
        <w:r w:rsidRPr="00A02D88">
          <w:rPr>
            <w:rFonts w:ascii="Georgia" w:eastAsia="Calibri" w:hAnsi="Georgia" w:cs="Times New Roman"/>
            <w:i/>
            <w:color w:val="0000FF"/>
            <w:sz w:val="24"/>
            <w:szCs w:val="24"/>
            <w:u w:val="single"/>
          </w:rPr>
          <w:t>узнать больше</w:t>
        </w:r>
      </w:hyperlink>
      <w:r w:rsidRPr="00A02D88">
        <w:rPr>
          <w:rFonts w:ascii="Georgia" w:eastAsia="Calibri" w:hAnsi="Georgia" w:cs="Times New Roman"/>
          <w:i/>
          <w:sz w:val="24"/>
          <w:szCs w:val="24"/>
        </w:rPr>
        <w:t xml:space="preserve">- Ю.В.) </w:t>
      </w:r>
    </w:p>
    <w:p w:rsidR="00A02D88" w:rsidRPr="00A02D88" w:rsidRDefault="00135848" w:rsidP="00A02D88">
      <w:pPr>
        <w:spacing w:after="0" w:line="240" w:lineRule="auto"/>
        <w:jc w:val="both"/>
        <w:rPr>
          <w:rFonts w:ascii="Georgia" w:eastAsia="Calibri" w:hAnsi="Georgia" w:cs="Times New Roman"/>
          <w:b/>
          <w:sz w:val="24"/>
          <w:szCs w:val="24"/>
          <w:shd w:val="clear" w:color="auto" w:fill="FFFFFF"/>
          <w:lang w:eastAsia="ru-RU"/>
        </w:rPr>
      </w:pPr>
      <w:r>
        <w:rPr>
          <w:rFonts w:ascii="Georgia" w:eastAsia="Calibri" w:hAnsi="Georgia" w:cs="Times New Roman"/>
          <w:b/>
          <w:sz w:val="24"/>
          <w:szCs w:val="24"/>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Быть пассивным инструментом и биологическим материалом планетарного эксперимента чужих режиссеров извне, избравших за нас путь передельного эгоизма, позволявший лишь уничтожать друг друга и видеть основу жизни общества только в материальном производстве – более не для нас. Все это с полным осознанием оставляем для неудачного прошлого, которое с будущим больше не будет иметь каких-либо следственных связей. Интерес к прошлому будет только у историков и для историков.</w:t>
      </w:r>
    </w:p>
    <w:p w:rsidR="0021099E" w:rsidRDefault="00135848" w:rsidP="00B11E31">
      <w:pPr>
        <w:spacing w:after="0" w:line="240" w:lineRule="auto"/>
        <w:jc w:val="both"/>
        <w:rPr>
          <w:rFonts w:ascii="Times New Roman" w:eastAsia="Calibri" w:hAnsi="Times New Roman" w:cs="Times New Roman"/>
          <w:sz w:val="20"/>
          <w:szCs w:val="20"/>
          <w:shd w:val="clear" w:color="auto" w:fill="FFFFFF"/>
          <w:lang w:eastAsia="ru-RU"/>
        </w:rPr>
      </w:pPr>
      <w:r>
        <w:rPr>
          <w:rFonts w:ascii="Georgia" w:eastAsia="Calibri" w:hAnsi="Georgia" w:cs="Times New Roman"/>
          <w:b/>
          <w:sz w:val="24"/>
          <w:szCs w:val="24"/>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 xml:space="preserve">Если личность способна только брать, а не созидать и не восполнять или не ликвидировать последствия от своего содеянного – она не может быть определена как Человек. Это даже не личность, а управляемое биологическое существо. Оно может обладать только ограниченными автомоторными </w:t>
      </w:r>
      <w:r w:rsidR="00A02D88" w:rsidRPr="00A02D88">
        <w:rPr>
          <w:rFonts w:ascii="Georgia" w:eastAsia="Calibri" w:hAnsi="Georgia" w:cs="Times New Roman"/>
          <w:sz w:val="24"/>
          <w:szCs w:val="24"/>
          <w:shd w:val="clear" w:color="auto" w:fill="FFFFFF"/>
          <w:lang w:eastAsia="ru-RU"/>
        </w:rPr>
        <w:t>(привычными)</w:t>
      </w:r>
      <w:r w:rsidR="00A02D88" w:rsidRPr="00A02D88">
        <w:rPr>
          <w:rFonts w:ascii="Georgia" w:eastAsia="Calibri" w:hAnsi="Georgia" w:cs="Times New Roman"/>
          <w:b/>
          <w:sz w:val="24"/>
          <w:szCs w:val="24"/>
          <w:shd w:val="clear" w:color="auto" w:fill="FFFFFF"/>
          <w:lang w:eastAsia="ru-RU"/>
        </w:rPr>
        <w:t xml:space="preserve"> функциями мозга для бытового обустройства и своего временного жизнеобеспечения за счет разрушения гармонии окружающей его среды обитания и дополнительного своего применения, вне его воли и желания, в качестве биологического объекта по планам и программам внешнего управления чужих Комплексов и Систем. Их необходимо называть – Люди</w:t>
      </w:r>
      <w:r w:rsidR="00A02D88" w:rsidRPr="00A02D88">
        <w:rPr>
          <w:rFonts w:ascii="Georgia" w:eastAsia="Calibri" w:hAnsi="Georgia" w:cs="Times New Roman"/>
          <w:sz w:val="24"/>
          <w:szCs w:val="24"/>
          <w:shd w:val="clear" w:color="auto" w:fill="FFFFFF"/>
          <w:lang w:eastAsia="ru-RU"/>
        </w:rPr>
        <w:t>.</w:t>
      </w:r>
    </w:p>
    <w:p w:rsidR="00A02D88" w:rsidRPr="00A02D88" w:rsidRDefault="00A02D88" w:rsidP="00A02D88">
      <w:pPr>
        <w:spacing w:after="0" w:line="240" w:lineRule="auto"/>
        <w:rPr>
          <w:rFonts w:ascii="Georgia" w:eastAsia="Calibri" w:hAnsi="Georgia" w:cs="Times New Roman"/>
          <w:b/>
          <w:sz w:val="24"/>
          <w:szCs w:val="24"/>
        </w:rPr>
      </w:pPr>
      <w:r w:rsidRPr="00A02D88">
        <w:rPr>
          <w:rFonts w:ascii="Georgia" w:eastAsia="Calibri" w:hAnsi="Georgia" w:cs="Times New Roman"/>
          <w:b/>
          <w:sz w:val="24"/>
          <w:szCs w:val="24"/>
        </w:rPr>
        <w:t xml:space="preserve">     В такое состояние был загнан Человек при исполнении процессов старой Программы. Более наглядно и целесообразно это можно продемонстрировать в сфере суждений о Политической Экономии, как части Идеологии Концептуальной Власти в рамках старой Программы.</w:t>
      </w:r>
    </w:p>
    <w:p w:rsidR="00A02D88" w:rsidRPr="00A02D88" w:rsidRDefault="00C369DB" w:rsidP="0021099E">
      <w:pPr>
        <w:spacing w:after="0" w:line="240" w:lineRule="auto"/>
        <w:jc w:val="both"/>
        <w:rPr>
          <w:rFonts w:ascii="Georgia" w:eastAsia="Calibri" w:hAnsi="Georgia" w:cs="Times New Roman"/>
          <w:b/>
          <w:sz w:val="24"/>
          <w:szCs w:val="24"/>
          <w:shd w:val="clear" w:color="auto" w:fill="FFFFFF"/>
          <w:lang w:eastAsia="ru-RU"/>
        </w:rPr>
      </w:pPr>
      <w:r>
        <w:rPr>
          <w:rFonts w:ascii="Georgia" w:eastAsia="Calibri" w:hAnsi="Georgia" w:cs="Times New Roman"/>
          <w:b/>
          <w:sz w:val="24"/>
          <w:szCs w:val="24"/>
        </w:rPr>
        <w:t xml:space="preserve">        </w:t>
      </w:r>
      <w:r w:rsidR="00A02D88" w:rsidRPr="00A02D88">
        <w:rPr>
          <w:rFonts w:ascii="Georgia" w:eastAsia="Calibri" w:hAnsi="Georgia" w:cs="Times New Roman"/>
          <w:b/>
          <w:sz w:val="24"/>
          <w:szCs w:val="24"/>
        </w:rPr>
        <w:t xml:space="preserve">Название науки «политическая экономия» произошло у них от греческих слов: «политейа» и «ойкономия». Слово «политейа» означало «общественное устройство». Слово «ойкономия», в свою очередь, состоит из двух слов: «ойкос» – дом, домохозяйство и «номос» – закон. В общем собирательном замысле это понималось, как законы или правила об общественном устройстве хозяйства (домохозяйства), в дальнейшем экономики. Но именно в сфере общественного устройства хозяйства (экономики), как основного поля искусственно организованных проводимых баталий, на всех исторических этапах и происходило формирование факторов, как базисной основы, </w:t>
      </w:r>
      <w:r w:rsidR="00A02D88" w:rsidRPr="00A02D88">
        <w:rPr>
          <w:rFonts w:ascii="Georgia" w:eastAsia="Calibri" w:hAnsi="Georgia" w:cs="Times New Roman"/>
          <w:b/>
          <w:sz w:val="24"/>
          <w:szCs w:val="24"/>
        </w:rPr>
        <w:lastRenderedPageBreak/>
        <w:t>влияющей на устройство общества в целом. Именно по этой причине мы рассматриваем вопросы Политической Экономии в первую очередь.</w:t>
      </w:r>
      <w:r w:rsidR="00A02D88" w:rsidRPr="00A02D88">
        <w:rPr>
          <w:rFonts w:ascii="Georgia" w:eastAsia="Calibri" w:hAnsi="Georgia" w:cs="Times New Roman"/>
          <w:b/>
          <w:noProof/>
          <w:sz w:val="24"/>
          <w:szCs w:val="24"/>
          <w:shd w:val="clear" w:color="auto" w:fill="FFFFFF"/>
          <w:lang w:eastAsia="ru-RU"/>
        </w:rPr>
        <w:drawing>
          <wp:anchor distT="0" distB="0" distL="114300" distR="114300" simplePos="0" relativeHeight="251672576" behindDoc="1" locked="0" layoutInCell="1" allowOverlap="1" wp14:anchorId="66B0D2D7" wp14:editId="28957220">
            <wp:simplePos x="0" y="0"/>
            <wp:positionH relativeFrom="column">
              <wp:posOffset>50800</wp:posOffset>
            </wp:positionH>
            <wp:positionV relativeFrom="paragraph">
              <wp:posOffset>1503680</wp:posOffset>
            </wp:positionV>
            <wp:extent cx="2279650" cy="2001900"/>
            <wp:effectExtent l="0" t="0" r="6350" b="0"/>
            <wp:wrapTight wrapText="bothSides">
              <wp:wrapPolygon edited="0">
                <wp:start x="722" y="0"/>
                <wp:lineTo x="0" y="411"/>
                <wp:lineTo x="0" y="21175"/>
                <wp:lineTo x="722" y="21381"/>
                <wp:lineTo x="20758" y="21381"/>
                <wp:lineTo x="21480" y="21175"/>
                <wp:lineTo x="21480" y="411"/>
                <wp:lineTo x="20758" y="0"/>
                <wp:lineTo x="72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ветл и человек.png"/>
                    <pic:cNvPicPr/>
                  </pic:nvPicPr>
                  <pic:blipFill>
                    <a:blip r:embed="rId25">
                      <a:extLst>
                        <a:ext uri="{28A0092B-C50C-407E-A947-70E740481C1C}">
                          <a14:useLocalDpi xmlns:a14="http://schemas.microsoft.com/office/drawing/2010/main" val="0"/>
                        </a:ext>
                      </a:extLst>
                    </a:blip>
                    <a:stretch>
                      <a:fillRect/>
                    </a:stretch>
                  </pic:blipFill>
                  <pic:spPr>
                    <a:xfrm>
                      <a:off x="0" y="0"/>
                      <a:ext cx="2279650" cy="2001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099E">
        <w:rPr>
          <w:rFonts w:ascii="Georgia" w:eastAsia="Calibri" w:hAnsi="Georgia" w:cs="Times New Roman"/>
          <w:b/>
          <w:sz w:val="24"/>
          <w:szCs w:val="24"/>
        </w:rPr>
        <w:t xml:space="preserve"> </w:t>
      </w:r>
      <w:r w:rsidR="00A02D88" w:rsidRPr="00A02D88">
        <w:rPr>
          <w:rFonts w:ascii="Georgia" w:eastAsia="Calibri" w:hAnsi="Georgia" w:cs="Times New Roman"/>
          <w:b/>
          <w:sz w:val="24"/>
          <w:szCs w:val="24"/>
          <w:shd w:val="clear" w:color="auto" w:fill="FFFFFF"/>
          <w:lang w:eastAsia="ru-RU"/>
        </w:rPr>
        <w:t xml:space="preserve">В основах формирования Человечества в </w:t>
      </w:r>
      <w:r w:rsidR="00A02D88" w:rsidRPr="00A02D88">
        <w:rPr>
          <w:rFonts w:ascii="Georgia" w:eastAsia="Calibri" w:hAnsi="Georgia" w:cs="Times New Roman"/>
          <w:b/>
          <w:color w:val="FF0000"/>
          <w:sz w:val="24"/>
          <w:szCs w:val="24"/>
          <w:shd w:val="clear" w:color="auto" w:fill="FFFFFF"/>
          <w:lang w:eastAsia="ru-RU"/>
        </w:rPr>
        <w:t xml:space="preserve">новой Программе </w:t>
      </w:r>
      <w:r w:rsidR="00A02D88" w:rsidRPr="00A02D88">
        <w:rPr>
          <w:rFonts w:ascii="Georgia" w:eastAsia="Calibri" w:hAnsi="Georgia" w:cs="Times New Roman"/>
          <w:b/>
          <w:sz w:val="24"/>
          <w:szCs w:val="24"/>
          <w:shd w:val="clear" w:color="auto" w:fill="FFFFFF"/>
          <w:lang w:eastAsia="ru-RU"/>
        </w:rPr>
        <w:t xml:space="preserve">такие определения, как </w:t>
      </w:r>
      <w:r w:rsidR="00A02D88" w:rsidRPr="00A02D88">
        <w:rPr>
          <w:rFonts w:ascii="Georgia" w:eastAsia="Calibri" w:hAnsi="Georgia" w:cs="Times New Roman"/>
          <w:b/>
          <w:sz w:val="24"/>
          <w:szCs w:val="24"/>
          <w:u w:val="single"/>
          <w:shd w:val="clear" w:color="auto" w:fill="FFFFFF"/>
          <w:lang w:eastAsia="ru-RU"/>
        </w:rPr>
        <w:t>общественное устройство</w:t>
      </w:r>
      <w:r w:rsidR="00A02D88" w:rsidRPr="00A02D88">
        <w:rPr>
          <w:rFonts w:ascii="Times New Roman" w:eastAsia="Calibri" w:hAnsi="Times New Roman" w:cs="Times New Roman"/>
          <w:sz w:val="28"/>
          <w:szCs w:val="28"/>
          <w:shd w:val="clear" w:color="auto" w:fill="FFFFFF"/>
          <w:lang w:eastAsia="ru-RU"/>
        </w:rPr>
        <w:t xml:space="preserve"> (</w:t>
      </w:r>
      <w:r w:rsidR="00A02D88" w:rsidRPr="00A02D88">
        <w:rPr>
          <w:rFonts w:ascii="Calibri" w:eastAsia="Calibri" w:hAnsi="Calibri" w:cs="Times New Roman"/>
          <w:i/>
          <w:sz w:val="24"/>
          <w:szCs w:val="24"/>
        </w:rPr>
        <w:t xml:space="preserve">организация общества, обусловленная определенным уровнем производства, распределения и обмена продуктов, характерными особенностями </w:t>
      </w:r>
      <w:r w:rsidR="00A02D88" w:rsidRPr="00A02D88">
        <w:rPr>
          <w:rFonts w:ascii="Calibri" w:eastAsia="Calibri" w:hAnsi="Calibri" w:cs="Times New Roman"/>
          <w:b/>
          <w:bCs/>
          <w:i/>
          <w:sz w:val="24"/>
          <w:szCs w:val="24"/>
        </w:rPr>
        <w:t>общественного</w:t>
      </w:r>
      <w:r w:rsidR="00A02D88" w:rsidRPr="00A02D88">
        <w:rPr>
          <w:rFonts w:ascii="Calibri" w:eastAsia="Calibri" w:hAnsi="Calibri" w:cs="Times New Roman"/>
          <w:i/>
          <w:sz w:val="24"/>
          <w:szCs w:val="24"/>
        </w:rPr>
        <w:t xml:space="preserve"> сознания и традициями взаимодействия людей в разных сферах жизни и охраняемая государством и правом</w:t>
      </w:r>
      <w:r w:rsidR="00A02D88" w:rsidRPr="00A02D88">
        <w:rPr>
          <w:rFonts w:ascii="Calibri" w:eastAsia="Calibri" w:hAnsi="Calibri" w:cs="Times New Roman"/>
          <w:i/>
        </w:rPr>
        <w:t>.</w:t>
      </w:r>
      <w:r w:rsidR="00A02D88" w:rsidRPr="00A02D88">
        <w:rPr>
          <w:rFonts w:ascii="Times New Roman" w:eastAsia="Calibri" w:hAnsi="Times New Roman" w:cs="Times New Roman"/>
          <w:sz w:val="28"/>
          <w:szCs w:val="28"/>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 xml:space="preserve">а, следовательно, и </w:t>
      </w:r>
      <w:r w:rsidR="00A02D88" w:rsidRPr="00A02D88">
        <w:rPr>
          <w:rFonts w:ascii="Georgia" w:eastAsia="Calibri" w:hAnsi="Georgia" w:cs="Times New Roman"/>
          <w:b/>
          <w:sz w:val="24"/>
          <w:szCs w:val="24"/>
          <w:u w:val="single"/>
          <w:shd w:val="clear" w:color="auto" w:fill="FFFFFF"/>
          <w:lang w:eastAsia="ru-RU"/>
        </w:rPr>
        <w:t>политическая экономия</w:t>
      </w:r>
      <w:r w:rsidR="00A02D88" w:rsidRPr="00A02D88">
        <w:rPr>
          <w:rFonts w:ascii="Times New Roman" w:eastAsia="Calibri" w:hAnsi="Times New Roman" w:cs="Times New Roman"/>
          <w:sz w:val="28"/>
          <w:szCs w:val="28"/>
          <w:shd w:val="clear" w:color="auto" w:fill="FFFFFF"/>
          <w:lang w:eastAsia="ru-RU"/>
        </w:rPr>
        <w:t xml:space="preserve"> (</w:t>
      </w:r>
      <w:r w:rsidR="00A02D88" w:rsidRPr="00A02D88">
        <w:rPr>
          <w:rFonts w:ascii="Calibri" w:eastAsia="Calibri" w:hAnsi="Calibri" w:cs="Times New Roman"/>
          <w:i/>
          <w:sz w:val="24"/>
          <w:szCs w:val="24"/>
        </w:rPr>
        <w:t xml:space="preserve">наука, изучающая общественные отношения между людьми, складывающиеся в процессе </w:t>
      </w:r>
      <w:hyperlink r:id="rId26" w:history="1">
        <w:r w:rsidR="00A02D88" w:rsidRPr="00A02D88">
          <w:rPr>
            <w:rFonts w:ascii="Calibri" w:eastAsia="Calibri" w:hAnsi="Calibri" w:cs="Times New Roman"/>
            <w:i/>
            <w:sz w:val="24"/>
            <w:szCs w:val="24"/>
            <w:u w:val="single"/>
          </w:rPr>
          <w:t>производства</w:t>
        </w:r>
      </w:hyperlink>
      <w:r w:rsidR="00A02D88" w:rsidRPr="00A02D88">
        <w:rPr>
          <w:rFonts w:ascii="Calibri" w:eastAsia="Calibri" w:hAnsi="Calibri" w:cs="Times New Roman"/>
          <w:i/>
          <w:sz w:val="24"/>
          <w:szCs w:val="24"/>
        </w:rPr>
        <w:t xml:space="preserve">, распределения, </w:t>
      </w:r>
      <w:hyperlink r:id="rId27" w:history="1">
        <w:r w:rsidR="00A02D88" w:rsidRPr="00A02D88">
          <w:rPr>
            <w:rFonts w:ascii="Calibri" w:eastAsia="Calibri" w:hAnsi="Calibri" w:cs="Times New Roman"/>
            <w:i/>
            <w:sz w:val="24"/>
            <w:szCs w:val="24"/>
            <w:u w:val="single"/>
          </w:rPr>
          <w:t>обмена</w:t>
        </w:r>
      </w:hyperlink>
      <w:r w:rsidR="00A02D88" w:rsidRPr="00A02D88">
        <w:rPr>
          <w:rFonts w:ascii="Calibri" w:eastAsia="Calibri" w:hAnsi="Calibri" w:cs="Times New Roman"/>
          <w:i/>
          <w:sz w:val="24"/>
          <w:szCs w:val="24"/>
        </w:rPr>
        <w:t xml:space="preserve"> и </w:t>
      </w:r>
      <w:hyperlink r:id="rId28" w:history="1">
        <w:r w:rsidR="00A02D88" w:rsidRPr="00A02D88">
          <w:rPr>
            <w:rFonts w:ascii="Calibri" w:eastAsia="Calibri" w:hAnsi="Calibri" w:cs="Times New Roman"/>
            <w:i/>
            <w:sz w:val="24"/>
            <w:szCs w:val="24"/>
            <w:u w:val="single"/>
          </w:rPr>
          <w:t>потребления</w:t>
        </w:r>
      </w:hyperlink>
      <w:r w:rsidR="00A02D88" w:rsidRPr="00A02D88">
        <w:rPr>
          <w:rFonts w:ascii="Calibri" w:eastAsia="Calibri" w:hAnsi="Calibri" w:cs="Times New Roman"/>
          <w:i/>
          <w:sz w:val="24"/>
          <w:szCs w:val="24"/>
        </w:rPr>
        <w:t xml:space="preserve"> жизненных благ. Политическая экономия является составной частью марксизма-ленинизма</w:t>
      </w:r>
      <w:r w:rsidR="00A02D88" w:rsidRPr="00A02D88">
        <w:rPr>
          <w:rFonts w:ascii="Calibri" w:eastAsia="Calibri" w:hAnsi="Calibri" w:cs="Times New Roman"/>
          <w:sz w:val="24"/>
          <w:szCs w:val="24"/>
        </w:rPr>
        <w:t>.</w:t>
      </w:r>
      <w:r w:rsidR="00A02D88" w:rsidRPr="00A02D88">
        <w:rPr>
          <w:rFonts w:ascii="Times New Roman" w:eastAsia="Calibri" w:hAnsi="Times New Roman" w:cs="Times New Roman"/>
          <w:sz w:val="28"/>
          <w:szCs w:val="28"/>
          <w:shd w:val="clear" w:color="auto" w:fill="FFFFFF"/>
          <w:lang w:eastAsia="ru-RU"/>
        </w:rPr>
        <w:t xml:space="preserve">) </w:t>
      </w:r>
      <w:r w:rsidR="00A02D88" w:rsidRPr="00A02D88">
        <w:rPr>
          <w:rFonts w:ascii="Times New Roman" w:eastAsia="Calibri" w:hAnsi="Times New Roman" w:cs="Times New Roman"/>
          <w:b/>
          <w:sz w:val="28"/>
          <w:szCs w:val="28"/>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 xml:space="preserve">уже совершенно не приемлемы. </w:t>
      </w:r>
    </w:p>
    <w:p w:rsidR="00A02D88" w:rsidRPr="00A02D88" w:rsidRDefault="00A02D88" w:rsidP="00A02D88">
      <w:pPr>
        <w:spacing w:after="0" w:line="240" w:lineRule="auto"/>
        <w:jc w:val="both"/>
        <w:rPr>
          <w:rFonts w:ascii="Times New Roman" w:eastAsia="Calibri" w:hAnsi="Times New Roman" w:cs="Times New Roman"/>
          <w:sz w:val="28"/>
          <w:szCs w:val="28"/>
          <w:lang w:eastAsia="ru-RU"/>
        </w:rPr>
      </w:pPr>
      <w:r w:rsidRPr="00A02D88">
        <w:rPr>
          <w:rFonts w:ascii="Georgia" w:eastAsia="Calibri" w:hAnsi="Georgia" w:cs="Times New Roman"/>
          <w:b/>
          <w:sz w:val="24"/>
          <w:szCs w:val="24"/>
          <w:shd w:val="clear" w:color="auto" w:fill="FFFFFF"/>
          <w:lang w:eastAsia="ru-RU"/>
        </w:rPr>
        <w:t xml:space="preserve">Все базовые определения и дальнейшие суждения на их основе у них в прошлом полностью изолировались от главного субъекта – </w:t>
      </w:r>
      <w:r w:rsidRPr="00A02D88">
        <w:rPr>
          <w:rFonts w:ascii="Georgia" w:eastAsia="Calibri" w:hAnsi="Georgia" w:cs="Times New Roman"/>
          <w:b/>
          <w:sz w:val="24"/>
          <w:szCs w:val="24"/>
          <w:u w:val="single"/>
          <w:shd w:val="clear" w:color="auto" w:fill="FFFFFF"/>
          <w:lang w:eastAsia="ru-RU"/>
        </w:rPr>
        <w:t>Человека</w:t>
      </w:r>
      <w:r w:rsidRPr="00A02D88">
        <w:rPr>
          <w:rFonts w:ascii="Georgia" w:eastAsia="Calibri" w:hAnsi="Georgia" w:cs="Times New Roman"/>
          <w:b/>
          <w:sz w:val="24"/>
          <w:szCs w:val="24"/>
          <w:shd w:val="clear" w:color="auto" w:fill="FFFFFF"/>
          <w:lang w:eastAsia="ru-RU"/>
        </w:rPr>
        <w:t xml:space="preserve"> </w:t>
      </w:r>
      <w:r w:rsidRPr="00A02D88">
        <w:rPr>
          <w:rFonts w:ascii="Calibri" w:eastAsia="Calibri" w:hAnsi="Calibri" w:cs="Times New Roman"/>
          <w:b/>
          <w:i/>
          <w:sz w:val="24"/>
          <w:szCs w:val="24"/>
          <w:shd w:val="clear" w:color="auto" w:fill="FFFFFF"/>
          <w:lang w:eastAsia="ru-RU"/>
        </w:rPr>
        <w:t>(</w:t>
      </w:r>
      <w:r w:rsidRPr="00A02D88">
        <w:rPr>
          <w:rFonts w:ascii="Calibri" w:eastAsia="Calibri" w:hAnsi="Calibri" w:cs="Times New Roman"/>
          <w:i/>
          <w:sz w:val="24"/>
          <w:szCs w:val="24"/>
        </w:rPr>
        <w:t xml:space="preserve">Человек – это структура, которая одновременно находится в двух пространствах – в </w:t>
      </w:r>
      <w:r w:rsidRPr="00A02D88">
        <w:rPr>
          <w:rFonts w:ascii="Calibri" w:eastAsia="Calibri" w:hAnsi="Calibri" w:cs="Times New Roman"/>
          <w:b/>
          <w:i/>
          <w:sz w:val="24"/>
          <w:szCs w:val="24"/>
        </w:rPr>
        <w:t>нейтронном</w:t>
      </w:r>
      <w:r w:rsidRPr="00A02D88">
        <w:rPr>
          <w:rFonts w:ascii="Calibri" w:eastAsia="Calibri" w:hAnsi="Calibri" w:cs="Times New Roman"/>
          <w:i/>
          <w:sz w:val="24"/>
          <w:szCs w:val="24"/>
        </w:rPr>
        <w:t xml:space="preserve"> (протонное- твердое материальное </w:t>
      </w:r>
      <w:r w:rsidRPr="00B11E31">
        <w:rPr>
          <w:rFonts w:ascii="Calibri" w:eastAsia="Calibri" w:hAnsi="Calibri" w:cs="Times New Roman"/>
          <w:i/>
          <w:sz w:val="24"/>
          <w:szCs w:val="24"/>
          <w:u w:val="single"/>
        </w:rPr>
        <w:t>и видимое глазом т.е. живая плоть</w:t>
      </w:r>
      <w:r w:rsidRPr="00A02D88">
        <w:rPr>
          <w:rFonts w:ascii="Calibri" w:eastAsia="Calibri" w:hAnsi="Calibri" w:cs="Times New Roman"/>
          <w:i/>
          <w:sz w:val="24"/>
          <w:szCs w:val="24"/>
        </w:rPr>
        <w:t>) и</w:t>
      </w:r>
      <w:r w:rsidRPr="00A02D88">
        <w:rPr>
          <w:rFonts w:ascii="Georgia" w:eastAsia="Calibri" w:hAnsi="Georgia" w:cs="Times New Roman"/>
          <w:b/>
          <w:sz w:val="24"/>
          <w:szCs w:val="24"/>
        </w:rPr>
        <w:t xml:space="preserve"> </w:t>
      </w:r>
      <w:r w:rsidRPr="00A02D88">
        <w:rPr>
          <w:rFonts w:ascii="Calibri" w:eastAsia="Calibri" w:hAnsi="Calibri" w:cs="Times New Roman"/>
          <w:b/>
          <w:i/>
          <w:sz w:val="24"/>
          <w:szCs w:val="24"/>
        </w:rPr>
        <w:t>антинейтронном</w:t>
      </w:r>
      <w:r w:rsidRPr="00A02D88">
        <w:rPr>
          <w:rFonts w:ascii="Georgia" w:eastAsia="Calibri" w:hAnsi="Georgia" w:cs="Times New Roman"/>
          <w:b/>
          <w:sz w:val="24"/>
          <w:szCs w:val="24"/>
        </w:rPr>
        <w:t xml:space="preserve"> </w:t>
      </w:r>
      <w:r w:rsidRPr="00A02D88">
        <w:rPr>
          <w:rFonts w:ascii="Calibri" w:eastAsia="Calibri" w:hAnsi="Calibri" w:cs="Times New Roman"/>
          <w:i/>
          <w:sz w:val="24"/>
          <w:szCs w:val="24"/>
        </w:rPr>
        <w:t xml:space="preserve">(электронное – невидимый глазом диапазон частот ) пространствах. Все ощущения сформированы только для нейтронного  пространства. Другие связи мозга (с нейтринным - высшим пространством) здесь не рассматриваются - </w:t>
      </w:r>
      <w:hyperlink r:id="rId29" w:history="1">
        <w:r w:rsidRPr="00A02D88">
          <w:rPr>
            <w:rFonts w:ascii="Calibri" w:eastAsia="Calibri" w:hAnsi="Calibri" w:cs="Times New Roman"/>
            <w:i/>
            <w:color w:val="0000FF"/>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Calibri" w:eastAsia="Calibri" w:hAnsi="Calibri" w:cs="Times New Roman"/>
          <w:b/>
          <w:i/>
          <w:sz w:val="24"/>
          <w:szCs w:val="24"/>
          <w:shd w:val="clear" w:color="auto" w:fill="FFFFFF"/>
          <w:lang w:eastAsia="ru-RU"/>
        </w:rPr>
        <w:t>)</w:t>
      </w:r>
      <w:r w:rsidRPr="00A02D88">
        <w:rPr>
          <w:rFonts w:ascii="Georgia" w:eastAsia="Calibri" w:hAnsi="Georgia" w:cs="Times New Roman"/>
          <w:b/>
          <w:sz w:val="24"/>
          <w:szCs w:val="24"/>
          <w:shd w:val="clear" w:color="auto" w:fill="FFFFFF"/>
          <w:lang w:eastAsia="ru-RU"/>
        </w:rPr>
        <w:t>, превратили его в инструмент, в нечто такое, что можно было только применять в чьих-то целях, т.е. для чего-то и для кого угодно, но не для самого Человека. Более того, если в названии экономии для Человечества «традиционно» пытаться применить чей-то иной (кроме русского) язык, то можно заметить, что слово «Человечество» на этих языках приобретает для нас не правильный или абсурдный смысл. Единственным, более приближенным для этого, мог бы быть применен греческий язык, но понятие «человеческая сфера» по нему будет звучать, как «антропоноос»</w:t>
      </w:r>
      <w:r w:rsidRPr="00A02D88">
        <w:rPr>
          <w:rFonts w:ascii="Times New Roman" w:eastAsia="Calibri" w:hAnsi="Times New Roman" w:cs="Times New Roman"/>
          <w:sz w:val="28"/>
          <w:szCs w:val="28"/>
          <w:shd w:val="clear" w:color="auto" w:fill="FFFFFF"/>
          <w:lang w:eastAsia="ru-RU"/>
        </w:rPr>
        <w:t xml:space="preserve"> </w:t>
      </w:r>
      <w:r w:rsidRPr="00A02D88">
        <w:rPr>
          <w:rFonts w:ascii="Calibri" w:eastAsia="Calibri" w:hAnsi="Calibri" w:cs="Times New Roman"/>
          <w:sz w:val="24"/>
          <w:szCs w:val="24"/>
          <w:shd w:val="clear" w:color="auto" w:fill="FFFFFF"/>
          <w:lang w:eastAsia="ru-RU"/>
        </w:rPr>
        <w:t>(</w:t>
      </w:r>
      <w:r w:rsidRPr="00A02D88">
        <w:rPr>
          <w:rFonts w:ascii="Calibri" w:eastAsia="Calibri" w:hAnsi="Calibri" w:cs="Times New Roman"/>
          <w:i/>
          <w:sz w:val="24"/>
          <w:szCs w:val="24"/>
          <w:shd w:val="clear" w:color="auto" w:fill="FFFFFF"/>
          <w:lang w:eastAsia="ru-RU"/>
        </w:rPr>
        <w:t>начиная с 6 буквы, как отдельное слово звучит весьма интересно</w:t>
      </w:r>
      <w:r w:rsidRPr="00A02D88">
        <w:rPr>
          <w:rFonts w:ascii="Calibri" w:eastAsia="Calibri" w:hAnsi="Calibri" w:cs="Times New Roman"/>
          <w:sz w:val="24"/>
          <w:szCs w:val="24"/>
          <w:shd w:val="clear" w:color="auto" w:fill="FFFFFF"/>
          <w:lang w:eastAsia="ru-RU"/>
        </w:rPr>
        <w:t>)</w:t>
      </w:r>
      <w:r w:rsidRPr="00A02D88">
        <w:rPr>
          <w:rFonts w:ascii="Times New Roman" w:eastAsia="Calibri" w:hAnsi="Times New Roman" w:cs="Times New Roman"/>
          <w:sz w:val="28"/>
          <w:szCs w:val="28"/>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noProof/>
          <w:sz w:val="24"/>
          <w:szCs w:val="24"/>
          <w:shd w:val="clear" w:color="auto" w:fill="FFFFFF"/>
          <w:lang w:eastAsia="ru-RU"/>
        </w:rPr>
        <w:drawing>
          <wp:anchor distT="0" distB="0" distL="114300" distR="114300" simplePos="0" relativeHeight="251667456" behindDoc="1" locked="0" layoutInCell="1" allowOverlap="1" wp14:anchorId="0847FE4F" wp14:editId="4CF3D784">
            <wp:simplePos x="0" y="0"/>
            <wp:positionH relativeFrom="column">
              <wp:posOffset>31115</wp:posOffset>
            </wp:positionH>
            <wp:positionV relativeFrom="paragraph">
              <wp:posOffset>57150</wp:posOffset>
            </wp:positionV>
            <wp:extent cx="2794000" cy="1854200"/>
            <wp:effectExtent l="0" t="0" r="0" b="0"/>
            <wp:wrapTight wrapText="bothSides">
              <wp:wrapPolygon edited="0">
                <wp:start x="589" y="0"/>
                <wp:lineTo x="0" y="444"/>
                <wp:lineTo x="0" y="21082"/>
                <wp:lineTo x="589" y="21304"/>
                <wp:lineTo x="20913" y="21304"/>
                <wp:lineTo x="21502" y="21082"/>
                <wp:lineTo x="21502" y="444"/>
                <wp:lineTo x="20913" y="0"/>
                <wp:lineTo x="58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0">
                      <a:extLst>
                        <a:ext uri="{28A0092B-C50C-407E-A947-70E740481C1C}">
                          <a14:useLocalDpi xmlns:a14="http://schemas.microsoft.com/office/drawing/2010/main" val="0"/>
                        </a:ext>
                      </a:extLst>
                    </a:blip>
                    <a:stretch>
                      <a:fillRect/>
                    </a:stretch>
                  </pic:blipFill>
                  <pic:spPr>
                    <a:xfrm>
                      <a:off x="0" y="0"/>
                      <a:ext cx="2794000" cy="1854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shd w:val="clear" w:color="auto" w:fill="FFFFFF"/>
          <w:lang w:eastAsia="ru-RU"/>
        </w:rPr>
        <w:t xml:space="preserve">В этой связи умнее будет пользоваться своим родным колоритным более емким по глубине информации русским языком, не ущемляя своего достоинства, а направление это определить, как </w:t>
      </w:r>
      <w:r w:rsidRPr="00A02D88">
        <w:rPr>
          <w:rFonts w:ascii="Georgia" w:eastAsia="Calibri" w:hAnsi="Georgia" w:cs="Times New Roman"/>
          <w:b/>
          <w:color w:val="3366FF"/>
          <w:sz w:val="24"/>
          <w:szCs w:val="24"/>
          <w:shd w:val="clear" w:color="auto" w:fill="FFFFFF"/>
          <w:lang w:eastAsia="ru-RU"/>
        </w:rPr>
        <w:t>Экономия Человечества</w:t>
      </w:r>
      <w:r w:rsidRPr="00A02D88">
        <w:rPr>
          <w:rFonts w:ascii="Georgia" w:eastAsia="Calibri" w:hAnsi="Georgia" w:cs="Times New Roman"/>
          <w:b/>
          <w:sz w:val="24"/>
          <w:szCs w:val="24"/>
          <w:shd w:val="clear" w:color="auto" w:fill="FFFFFF"/>
          <w:lang w:eastAsia="ru-RU"/>
        </w:rPr>
        <w:t xml:space="preserve">. Само Человечество есть не что иное, как единая структура социальной организации Человека. </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Как социальная организация, </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Человечество – есть единофункция </w:t>
      </w:r>
      <w:r w:rsidRPr="00A02D88">
        <w:rPr>
          <w:rFonts w:ascii="Calibri" w:eastAsia="Calibri" w:hAnsi="Calibri" w:cs="Times New Roman"/>
          <w:i/>
          <w:sz w:val="24"/>
          <w:szCs w:val="24"/>
          <w:shd w:val="clear" w:color="auto" w:fill="FFFFFF"/>
          <w:lang w:eastAsia="ru-RU"/>
        </w:rPr>
        <w:t>(система связей)</w:t>
      </w:r>
      <w:r w:rsidRPr="00A02D88">
        <w:rPr>
          <w:rFonts w:ascii="Georgia" w:eastAsia="Calibri" w:hAnsi="Georgia" w:cs="Times New Roman"/>
          <w:b/>
          <w:sz w:val="24"/>
          <w:szCs w:val="24"/>
          <w:shd w:val="clear" w:color="auto" w:fill="FFFFFF"/>
          <w:lang w:eastAsia="ru-RU"/>
        </w:rPr>
        <w:t xml:space="preserve">, предназначенная для модельного гармоничного объединения, обеспечения и сопровождения по проявлению и полному исполнению функций своего предназначения каждому Человеку. </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lastRenderedPageBreak/>
        <w:t xml:space="preserve">Человечество есть Подсистема </w:t>
      </w:r>
      <w:r w:rsidRPr="00A02D88">
        <w:rPr>
          <w:rFonts w:ascii="Calibri" w:eastAsia="Calibri" w:hAnsi="Calibri" w:cs="Times New Roman"/>
          <w:i/>
          <w:sz w:val="24"/>
          <w:szCs w:val="24"/>
          <w:shd w:val="clear" w:color="auto" w:fill="FFFFFF"/>
          <w:lang w:eastAsia="ru-RU"/>
        </w:rPr>
        <w:t xml:space="preserve">(В Солнечной системе </w:t>
      </w:r>
      <w:r w:rsidRPr="00A02D88">
        <w:rPr>
          <w:rFonts w:ascii="Calibri" w:eastAsia="Calibri" w:hAnsi="Calibri" w:cs="Times New Roman"/>
          <w:i/>
          <w:sz w:val="24"/>
          <w:szCs w:val="24"/>
          <w:u w:val="single"/>
          <w:shd w:val="clear" w:color="auto" w:fill="FFFFFF"/>
          <w:lang w:eastAsia="ru-RU"/>
        </w:rPr>
        <w:t>Надсистема</w:t>
      </w:r>
      <w:r w:rsidRPr="00A02D88">
        <w:rPr>
          <w:rFonts w:ascii="Calibri" w:eastAsia="Calibri" w:hAnsi="Calibri" w:cs="Times New Roman"/>
          <w:i/>
          <w:sz w:val="24"/>
          <w:szCs w:val="24"/>
          <w:shd w:val="clear" w:color="auto" w:fill="FFFFFF"/>
          <w:lang w:eastAsia="ru-RU"/>
        </w:rPr>
        <w:t xml:space="preserve"> - это Солнце, Луна, некоторые спутники планет. </w:t>
      </w:r>
      <w:r w:rsidRPr="00A02D88">
        <w:rPr>
          <w:rFonts w:ascii="Calibri" w:eastAsia="Calibri" w:hAnsi="Calibri" w:cs="Times New Roman"/>
          <w:i/>
          <w:sz w:val="24"/>
          <w:szCs w:val="24"/>
          <w:u w:val="single"/>
          <w:shd w:val="clear" w:color="auto" w:fill="FFFFFF"/>
          <w:lang w:eastAsia="ru-RU"/>
        </w:rPr>
        <w:t>Задачи Надсистемы</w:t>
      </w:r>
      <w:r w:rsidRPr="00A02D88">
        <w:rPr>
          <w:rFonts w:ascii="Calibri" w:eastAsia="Calibri" w:hAnsi="Calibri" w:cs="Times New Roman"/>
          <w:i/>
          <w:sz w:val="24"/>
          <w:szCs w:val="24"/>
          <w:shd w:val="clear" w:color="auto" w:fill="FFFFFF"/>
          <w:lang w:eastAsia="ru-RU"/>
        </w:rPr>
        <w:t xml:space="preserve">:- контроль такта времени;- передача Программ Системе для реализации. </w:t>
      </w:r>
      <w:r w:rsidRPr="00A02D88">
        <w:rPr>
          <w:rFonts w:ascii="Calibri" w:eastAsia="Calibri" w:hAnsi="Calibri" w:cs="Times New Roman"/>
          <w:i/>
          <w:sz w:val="24"/>
          <w:szCs w:val="24"/>
          <w:u w:val="single"/>
          <w:shd w:val="clear" w:color="auto" w:fill="FFFFFF"/>
          <w:lang w:eastAsia="ru-RU"/>
        </w:rPr>
        <w:t>Задачи Системы</w:t>
      </w:r>
      <w:r w:rsidRPr="00A02D88">
        <w:rPr>
          <w:rFonts w:ascii="Calibri" w:eastAsia="Calibri" w:hAnsi="Calibri" w:cs="Times New Roman"/>
          <w:i/>
          <w:sz w:val="24"/>
          <w:szCs w:val="24"/>
          <w:shd w:val="clear" w:color="auto" w:fill="FFFFFF"/>
          <w:lang w:eastAsia="ru-RU"/>
        </w:rPr>
        <w:t>:- Обеспечить исполнение Программ; - производить постоянный контроль за исполнением Программы.</w:t>
      </w:r>
      <w:r w:rsidR="0021099E">
        <w:rPr>
          <w:rFonts w:ascii="Calibri" w:eastAsia="Calibri" w:hAnsi="Calibri" w:cs="Times New Roman"/>
          <w:i/>
          <w:sz w:val="24"/>
          <w:szCs w:val="24"/>
          <w:shd w:val="clear" w:color="auto" w:fill="FFFFFF"/>
          <w:lang w:eastAsia="ru-RU"/>
        </w:rPr>
        <w:t xml:space="preserve"> </w:t>
      </w:r>
      <w:r w:rsidRPr="00A02D88">
        <w:rPr>
          <w:rFonts w:ascii="Calibri" w:eastAsia="Calibri" w:hAnsi="Calibri" w:cs="Times New Roman"/>
          <w:i/>
          <w:sz w:val="24"/>
          <w:szCs w:val="24"/>
          <w:u w:val="single"/>
          <w:shd w:val="clear" w:color="auto" w:fill="FFFFFF"/>
          <w:lang w:eastAsia="ru-RU"/>
        </w:rPr>
        <w:t>Задачи Подсистемы</w:t>
      </w:r>
      <w:r w:rsidRPr="00A02D88">
        <w:rPr>
          <w:rFonts w:ascii="Calibri" w:eastAsia="Calibri" w:hAnsi="Calibri" w:cs="Times New Roman"/>
          <w:i/>
          <w:sz w:val="24"/>
          <w:szCs w:val="24"/>
          <w:shd w:val="clear" w:color="auto" w:fill="FFFFFF"/>
          <w:lang w:eastAsia="ru-RU"/>
        </w:rPr>
        <w:t xml:space="preserve"> т.е. Человечества:- исполнять все требования Программы; - правильно реагировать на все изменения, происходящие при исполнении Программы.Подробней – </w:t>
      </w:r>
      <w:hyperlink r:id="rId31" w:history="1">
        <w:r w:rsidRPr="00A02D88">
          <w:rPr>
            <w:rFonts w:ascii="Calibri" w:eastAsia="Calibri" w:hAnsi="Calibri" w:cs="Times New Roman"/>
            <w:i/>
            <w:color w:val="0000FF"/>
            <w:sz w:val="24"/>
            <w:szCs w:val="24"/>
            <w:u w:val="single"/>
            <w:shd w:val="clear" w:color="auto" w:fill="FFFFFF"/>
            <w:lang w:eastAsia="ru-RU"/>
          </w:rPr>
          <w:t>здесь</w:t>
        </w:r>
      </w:hyperlink>
      <w:r w:rsidRPr="00A02D88">
        <w:rPr>
          <w:rFonts w:ascii="Calibri" w:eastAsia="Calibri" w:hAnsi="Calibri" w:cs="Times New Roman"/>
          <w:i/>
          <w:sz w:val="24"/>
          <w:szCs w:val="24"/>
          <w:shd w:val="clear" w:color="auto" w:fill="FFFFFF"/>
          <w:lang w:eastAsia="ru-RU"/>
        </w:rPr>
        <w:t xml:space="preserve"> – Ю.В)</w:t>
      </w:r>
      <w:r w:rsidRPr="00A02D88">
        <w:rPr>
          <w:rFonts w:ascii="Georgia" w:eastAsia="Calibri" w:hAnsi="Georgia" w:cs="Times New Roman"/>
          <w:b/>
          <w:sz w:val="24"/>
          <w:szCs w:val="24"/>
          <w:shd w:val="clear" w:color="auto" w:fill="FFFFFF"/>
          <w:lang w:eastAsia="ru-RU"/>
        </w:rPr>
        <w:t xml:space="preserve">, но это не механизм по применению Человека в общей структуре иерархии программных процессов модели Земля, как нечто второстепенное. Это такая социальная структура, в которую каждый Человек добровольно стремится со всем своим духовным и душевным началом. Устремление это не по причинам и необходимости в выживании, а по причинам своей собственной осознанной профессиональной полезности, т.е. желании отдать все возможное от себя и для всех, ощущая свое первичное начало в социальной организации. Тогда все свое универсальное участие, в том числе и труд, будет им воплощаться с Умом, т.е. с полным устремлением к добросовестности с истинно осознанной им личной функцией, как Человека и как важного элемента всеобщей гармонии жизни на Земле. </w:t>
      </w:r>
      <w:r w:rsidRPr="00A02D88">
        <w:rPr>
          <w:rFonts w:ascii="Calibri" w:eastAsia="Calibri" w:hAnsi="Calibri" w:cs="Times New Roman"/>
          <w:i/>
          <w:sz w:val="24"/>
          <w:szCs w:val="24"/>
          <w:shd w:val="clear" w:color="auto" w:fill="FFFFFF"/>
          <w:lang w:eastAsia="ru-RU"/>
        </w:rPr>
        <w:t xml:space="preserve">(Для Земли, в частности, развитие Разума Планеты НЕ МОЖЕТ быть без гармонично развитого Разума Человека как самого факта признания совершенства уровня развития Цивилизации – </w:t>
      </w:r>
      <w:hyperlink r:id="rId32" w:history="1">
        <w:r w:rsidRPr="00A02D88">
          <w:rPr>
            <w:rFonts w:ascii="Calibri" w:eastAsia="Calibri" w:hAnsi="Calibri" w:cs="Times New Roman"/>
            <w:i/>
            <w:color w:val="0000FF"/>
            <w:sz w:val="24"/>
            <w:szCs w:val="24"/>
            <w:u w:val="single"/>
            <w:shd w:val="clear" w:color="auto" w:fill="FFFFFF"/>
            <w:lang w:eastAsia="ru-RU"/>
          </w:rPr>
          <w:t>узнать больше</w:t>
        </w:r>
      </w:hyperlink>
      <w:r w:rsidRPr="00A02D88">
        <w:rPr>
          <w:rFonts w:ascii="Calibri" w:eastAsia="Calibri" w:hAnsi="Calibri" w:cs="Times New Roman"/>
          <w:i/>
          <w:sz w:val="24"/>
          <w:szCs w:val="24"/>
          <w:shd w:val="clear" w:color="auto" w:fill="FFFFFF"/>
          <w:lang w:eastAsia="ru-RU"/>
        </w:rPr>
        <w:t xml:space="preserve"> – Ю.В.)  </w:t>
      </w:r>
      <w:r w:rsidRPr="00A02D88">
        <w:rPr>
          <w:rFonts w:ascii="Georgia" w:eastAsia="Calibri" w:hAnsi="Georgia" w:cs="Times New Roman"/>
          <w:b/>
          <w:sz w:val="24"/>
          <w:szCs w:val="24"/>
          <w:shd w:val="clear" w:color="auto" w:fill="FFFFFF"/>
          <w:lang w:eastAsia="ru-RU"/>
        </w:rPr>
        <w:t>Это с одной стороны.</w:t>
      </w:r>
    </w:p>
    <w:p w:rsidR="00A02D88" w:rsidRPr="00A02D88" w:rsidRDefault="00A02D88" w:rsidP="00A02D88">
      <w:pPr>
        <w:spacing w:after="0" w:line="240" w:lineRule="auto"/>
        <w:jc w:val="both"/>
        <w:rPr>
          <w:rFonts w:ascii="Georgia" w:eastAsia="Calibri" w:hAnsi="Georgia" w:cs="Times New Roman"/>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С другой стороны, Человечество – это особое программное состояние Модели Земля. Дело в том, что таким состоянием обладала Земля </w:t>
      </w:r>
      <w:r w:rsidRPr="00A02D88">
        <w:rPr>
          <w:rFonts w:ascii="Georgia" w:eastAsia="Calibri" w:hAnsi="Georgia" w:cs="Times New Roman"/>
          <w:sz w:val="24"/>
          <w:szCs w:val="24"/>
          <w:shd w:val="clear" w:color="auto" w:fill="FFFFFF"/>
          <w:lang w:eastAsia="ru-RU"/>
        </w:rPr>
        <w:t xml:space="preserve">только до вторжения интервентов. </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 xml:space="preserve">Ныне это состояние будет восстановлено за время переходного периода в рамках новой Программы </w:t>
      </w:r>
      <w:r w:rsidRPr="00A02D88">
        <w:rPr>
          <w:rFonts w:ascii="Calibri" w:eastAsia="Calibri" w:hAnsi="Calibri" w:cs="Times New Roman"/>
          <w:i/>
          <w:sz w:val="24"/>
          <w:szCs w:val="24"/>
          <w:shd w:val="clear" w:color="auto" w:fill="FFFFFF"/>
          <w:lang w:eastAsia="ru-RU"/>
        </w:rPr>
        <w:t xml:space="preserve">(Переходный период 2012÷2024г.г. Исторический момент, связанный с исполнением всех программных изменений, в том числе и комплексных изменений окружающей среды. Продолжительность его определена сроком 12 лет, исчисляя от 2011 года- </w:t>
      </w:r>
      <w:hyperlink r:id="rId33" w:history="1">
        <w:r w:rsidRPr="00A02D88">
          <w:rPr>
            <w:rFonts w:ascii="Calibri" w:eastAsia="Calibri" w:hAnsi="Calibri" w:cs="Times New Roman"/>
            <w:i/>
            <w:color w:val="0000FF"/>
            <w:sz w:val="24"/>
            <w:szCs w:val="24"/>
            <w:u w:val="single"/>
            <w:shd w:val="clear" w:color="auto" w:fill="FFFFFF"/>
            <w:lang w:eastAsia="ru-RU"/>
          </w:rPr>
          <w:t>узнать больше</w:t>
        </w:r>
      </w:hyperlink>
      <w:r w:rsidRPr="00A02D88">
        <w:rPr>
          <w:rFonts w:ascii="Calibri" w:eastAsia="Calibri" w:hAnsi="Calibri" w:cs="Times New Roman"/>
          <w:i/>
          <w:sz w:val="24"/>
          <w:szCs w:val="24"/>
          <w:shd w:val="clear" w:color="auto" w:fill="FFFFFF"/>
          <w:lang w:eastAsia="ru-RU"/>
        </w:rPr>
        <w:t>)</w:t>
      </w:r>
      <w:r w:rsidRPr="00A02D88">
        <w:rPr>
          <w:rFonts w:ascii="Georgia" w:eastAsia="Calibri" w:hAnsi="Georgia" w:cs="Times New Roman"/>
          <w:b/>
          <w:sz w:val="24"/>
          <w:szCs w:val="24"/>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 xml:space="preserve">«Чело-Вече-Ство» – это определение и уровень такого состояния, которое исходило из следующего истинного осознания уникальной сути триединства обязательной иерархии комплексного самоуправляемого бытия энергий «Надсистема-Система-Подсистема» </w:t>
      </w:r>
      <w:r w:rsidRPr="00A02D88">
        <w:rPr>
          <w:rFonts w:ascii="Calibri" w:eastAsia="Calibri" w:hAnsi="Calibri" w:cs="Times New Roman"/>
          <w:i/>
          <w:sz w:val="24"/>
          <w:szCs w:val="24"/>
          <w:shd w:val="clear" w:color="auto" w:fill="FFFFFF"/>
          <w:lang w:eastAsia="ru-RU"/>
        </w:rPr>
        <w:t>(смотреть выше)</w:t>
      </w:r>
      <w:r w:rsidRPr="00A02D88">
        <w:rPr>
          <w:rFonts w:ascii="Georgia" w:eastAsia="Calibri" w:hAnsi="Georgia" w:cs="Times New Roman"/>
          <w:b/>
          <w:sz w:val="24"/>
          <w:szCs w:val="24"/>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 xml:space="preserve">-«Ство», есть процесс постоянно «сотворяемого или творящего» управления извне со стороны объектов с более высокими октавами энергий, чем у Земли </w:t>
      </w:r>
      <w:r w:rsidRPr="00A02D88">
        <w:rPr>
          <w:rFonts w:ascii="Calibri" w:eastAsia="Calibri" w:hAnsi="Calibri" w:cs="Times New Roman"/>
          <w:i/>
          <w:sz w:val="24"/>
          <w:szCs w:val="24"/>
          <w:shd w:val="clear" w:color="auto" w:fill="FFFFFF"/>
          <w:lang w:eastAsia="ru-RU"/>
        </w:rPr>
        <w:t>(в настоящее время предельная октава Земли 512)</w:t>
      </w:r>
      <w:r w:rsidRPr="00A02D88">
        <w:rPr>
          <w:rFonts w:ascii="Georgia" w:eastAsia="Calibri" w:hAnsi="Georgia" w:cs="Times New Roman"/>
          <w:b/>
          <w:sz w:val="24"/>
          <w:szCs w:val="24"/>
          <w:shd w:val="clear" w:color="auto" w:fill="FFFFFF"/>
          <w:lang w:eastAsia="ru-RU"/>
        </w:rPr>
        <w:t xml:space="preserve"> и Вселенского Разума, как </w:t>
      </w:r>
      <w:r w:rsidRPr="00A02D88">
        <w:rPr>
          <w:rFonts w:ascii="Georgia" w:eastAsia="Calibri" w:hAnsi="Georgia" w:cs="Times New Roman"/>
          <w:b/>
          <w:sz w:val="24"/>
          <w:szCs w:val="24"/>
          <w:u w:val="single"/>
          <w:shd w:val="clear" w:color="auto" w:fill="FFFFFF"/>
          <w:lang w:eastAsia="ru-RU"/>
        </w:rPr>
        <w:t>Надсистемы</w:t>
      </w:r>
      <w:r w:rsidRPr="00A02D88">
        <w:rPr>
          <w:rFonts w:ascii="Georgia" w:eastAsia="Calibri" w:hAnsi="Georgia" w:cs="Times New Roman"/>
          <w:b/>
          <w:sz w:val="24"/>
          <w:szCs w:val="24"/>
          <w:shd w:val="clear" w:color="auto" w:fill="FFFFFF"/>
          <w:lang w:eastAsia="ru-RU"/>
        </w:rPr>
        <w:t xml:space="preserve"> </w:t>
      </w:r>
      <w:r w:rsidRPr="00A02D88">
        <w:rPr>
          <w:rFonts w:ascii="Calibri" w:eastAsia="Calibri" w:hAnsi="Calibri" w:cs="Times New Roman"/>
          <w:i/>
          <w:sz w:val="24"/>
          <w:szCs w:val="24"/>
          <w:shd w:val="clear" w:color="auto" w:fill="FFFFFF"/>
          <w:lang w:eastAsia="ru-RU"/>
        </w:rPr>
        <w:t xml:space="preserve">(Цивилизационный Кластер группы Цивилизаций «Орион», в которую входит 384 цивилизации, как попечители (кураторы) для нашей звездной системы до достижения уровня октав жизнесопровождения 512 – </w:t>
      </w:r>
      <w:hyperlink r:id="rId34" w:history="1">
        <w:r w:rsidRPr="00A02D88">
          <w:rPr>
            <w:rFonts w:ascii="Calibri" w:eastAsia="Calibri" w:hAnsi="Calibri" w:cs="Times New Roman"/>
            <w:i/>
            <w:color w:val="0000FF"/>
            <w:sz w:val="24"/>
            <w:szCs w:val="24"/>
            <w:u w:val="single"/>
            <w:shd w:val="clear" w:color="auto" w:fill="FFFFFF"/>
            <w:lang w:eastAsia="ru-RU"/>
          </w:rPr>
          <w:t>узнать больше</w:t>
        </w:r>
      </w:hyperlink>
      <w:r w:rsidRPr="00A02D88">
        <w:rPr>
          <w:rFonts w:ascii="Calibri" w:eastAsia="Calibri" w:hAnsi="Calibri" w:cs="Times New Roman"/>
          <w:i/>
          <w:sz w:val="24"/>
          <w:szCs w:val="24"/>
          <w:shd w:val="clear" w:color="auto" w:fill="FFFFFF"/>
          <w:lang w:eastAsia="ru-RU"/>
        </w:rPr>
        <w:t xml:space="preserve"> – Ю.В)</w:t>
      </w:r>
      <w:r w:rsidRPr="00A02D88">
        <w:rPr>
          <w:rFonts w:ascii="Georgia" w:eastAsia="Calibri" w:hAnsi="Georgia" w:cs="Times New Roman"/>
          <w:b/>
          <w:sz w:val="24"/>
          <w:szCs w:val="24"/>
          <w:shd w:val="clear" w:color="auto" w:fill="FFFFFF"/>
          <w:lang w:eastAsia="ru-RU"/>
        </w:rPr>
        <w:t>;</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noProof/>
          <w:sz w:val="24"/>
          <w:szCs w:val="24"/>
          <w:shd w:val="clear" w:color="auto" w:fill="FFFFFF"/>
          <w:lang w:eastAsia="ru-RU"/>
        </w:rPr>
        <w:lastRenderedPageBreak/>
        <w:drawing>
          <wp:anchor distT="0" distB="0" distL="114300" distR="114300" simplePos="0" relativeHeight="251669504" behindDoc="1" locked="0" layoutInCell="1" allowOverlap="1" wp14:anchorId="419FD359" wp14:editId="2B7BC27E">
            <wp:simplePos x="0" y="0"/>
            <wp:positionH relativeFrom="column">
              <wp:posOffset>1905</wp:posOffset>
            </wp:positionH>
            <wp:positionV relativeFrom="paragraph">
              <wp:posOffset>545465</wp:posOffset>
            </wp:positionV>
            <wp:extent cx="5937250" cy="3606800"/>
            <wp:effectExtent l="0" t="0" r="6350" b="0"/>
            <wp:wrapTight wrapText="bothSides">
              <wp:wrapPolygon edited="0">
                <wp:start x="0" y="0"/>
                <wp:lineTo x="0" y="21448"/>
                <wp:lineTo x="21554" y="21448"/>
                <wp:lineTo x="2155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УЗ.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7250" cy="3606800"/>
                    </a:xfrm>
                    <a:prstGeom prst="rect">
                      <a:avLst/>
                    </a:prstGeom>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shd w:val="clear" w:color="auto" w:fill="FFFFFF"/>
          <w:lang w:eastAsia="ru-RU"/>
        </w:rPr>
        <w:t xml:space="preserve">-«Вече», есть соборный Мозг, т.е. сконцентрированная гармония всех управленческих способностей Мозга Земли </w:t>
      </w:r>
      <w:r w:rsidRPr="00A02D88">
        <w:rPr>
          <w:rFonts w:ascii="Calibri" w:eastAsia="Calibri" w:hAnsi="Calibri" w:cs="Times New Roman"/>
          <w:i/>
          <w:sz w:val="24"/>
          <w:szCs w:val="24"/>
          <w:shd w:val="clear" w:color="auto" w:fill="FFFFFF"/>
          <w:lang w:eastAsia="ru-RU"/>
        </w:rPr>
        <w:t xml:space="preserve">(СУЗ - Система Управления Земли- искусственно созданная структура управления - </w:t>
      </w:r>
      <w:hyperlink r:id="rId36" w:history="1">
        <w:r w:rsidRPr="00A02D88">
          <w:rPr>
            <w:rFonts w:ascii="Calibri" w:eastAsia="Calibri" w:hAnsi="Calibri" w:cs="Times New Roman"/>
            <w:i/>
            <w:color w:val="0000FF"/>
            <w:sz w:val="24"/>
            <w:szCs w:val="24"/>
            <w:u w:val="single"/>
            <w:shd w:val="clear" w:color="auto" w:fill="FFFFFF"/>
            <w:lang w:eastAsia="ru-RU"/>
          </w:rPr>
          <w:t>узнать больше</w:t>
        </w:r>
      </w:hyperlink>
      <w:r w:rsidRPr="00A02D88">
        <w:rPr>
          <w:rFonts w:ascii="Calibri" w:eastAsia="Calibri" w:hAnsi="Calibri" w:cs="Times New Roman"/>
          <w:i/>
          <w:sz w:val="24"/>
          <w:szCs w:val="24"/>
          <w:shd w:val="clear" w:color="auto" w:fill="FFFFFF"/>
          <w:lang w:eastAsia="ru-RU"/>
        </w:rPr>
        <w:t xml:space="preserve"> - Ю.В. )</w:t>
      </w:r>
      <w:r w:rsidRPr="00A02D88">
        <w:rPr>
          <w:rFonts w:ascii="Georgia" w:eastAsia="Calibri" w:hAnsi="Georgia" w:cs="Times New Roman"/>
          <w:b/>
          <w:sz w:val="24"/>
          <w:szCs w:val="24"/>
          <w:shd w:val="clear" w:color="auto" w:fill="FFFFFF"/>
          <w:lang w:eastAsia="ru-RU"/>
        </w:rPr>
        <w:t xml:space="preserve">, как </w:t>
      </w:r>
      <w:r w:rsidRPr="00A02D88">
        <w:rPr>
          <w:rFonts w:ascii="Calibri" w:eastAsia="Calibri" w:hAnsi="Calibri" w:cs="Times New Roman"/>
          <w:b/>
          <w:sz w:val="24"/>
          <w:szCs w:val="24"/>
          <w:shd w:val="clear" w:color="auto" w:fill="FFFFFF"/>
          <w:lang w:eastAsia="ru-RU"/>
        </w:rPr>
        <w:t>(</w:t>
      </w:r>
      <w:r w:rsidRPr="00A02D88">
        <w:rPr>
          <w:rFonts w:ascii="Calibri" w:eastAsia="Calibri" w:hAnsi="Calibri" w:cs="Times New Roman"/>
          <w:i/>
          <w:sz w:val="24"/>
          <w:szCs w:val="24"/>
        </w:rPr>
        <w:t>Эксплуатация комплексов, отмеченных красным цветом , остановлена</w:t>
      </w:r>
      <w:r w:rsidRPr="00A02D88">
        <w:rPr>
          <w:rFonts w:ascii="Calibri" w:eastAsia="Calibri" w:hAnsi="Calibri" w:cs="Times New Roman"/>
          <w:b/>
          <w:sz w:val="24"/>
          <w:szCs w:val="24"/>
          <w:shd w:val="clear" w:color="auto" w:fill="FFFFFF"/>
          <w:lang w:eastAsia="ru-RU"/>
        </w:rPr>
        <w:t>)</w:t>
      </w:r>
      <w:r w:rsidRPr="00A02D88">
        <w:rPr>
          <w:rFonts w:ascii="Georgia" w:eastAsia="Calibri" w:hAnsi="Georgia" w:cs="Times New Roman"/>
          <w:b/>
          <w:sz w:val="24"/>
          <w:szCs w:val="24"/>
          <w:shd w:val="clear" w:color="auto" w:fill="FFFFFF"/>
          <w:lang w:eastAsia="ru-RU"/>
        </w:rPr>
        <w:t xml:space="preserve"> сложнейшая много комбинированная модельная функция, упорядоченная своей структурной целесообразностью со всеми управляющими целевыми энергоинформационными связями и энергетическими потоками во всех октавах с Надсистемой без гегемонии и антагонизма. </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«Вече» – есть развивающаяся Система в гармонии с Космосом;</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«Чело», есть тело Земли</w:t>
      </w:r>
      <w:r w:rsidRPr="00A02D88">
        <w:rPr>
          <w:rFonts w:ascii="Calibri" w:eastAsia="Calibri" w:hAnsi="Calibri" w:cs="Times New Roman"/>
          <w:b/>
          <w:i/>
          <w:sz w:val="24"/>
          <w:szCs w:val="24"/>
          <w:shd w:val="clear" w:color="auto" w:fill="FFFFFF"/>
          <w:lang w:eastAsia="ru-RU"/>
        </w:rPr>
        <w:t xml:space="preserve"> (</w:t>
      </w:r>
      <w:r w:rsidRPr="00A02D88">
        <w:rPr>
          <w:rFonts w:ascii="Calibri" w:eastAsia="Calibri" w:hAnsi="Calibri" w:cs="Times New Roman"/>
          <w:i/>
          <w:sz w:val="24"/>
          <w:szCs w:val="24"/>
        </w:rPr>
        <w:t>Искусственная структура с неравномерным распределением массы, общая площадь равна 512.0 млн. кв. км (с учетом поверхностей гор, впадин</w:t>
      </w:r>
      <w:r w:rsidRPr="00A02D88">
        <w:rPr>
          <w:rFonts w:ascii="Calibri" w:eastAsia="Calibri" w:hAnsi="Calibri" w:cs="Times New Roman"/>
          <w:iCs/>
          <w:sz w:val="24"/>
          <w:szCs w:val="24"/>
        </w:rPr>
        <w:t>.</w:t>
      </w:r>
      <w:r w:rsidRPr="00A02D88">
        <w:rPr>
          <w:rFonts w:ascii="Calibri" w:eastAsia="Calibri" w:hAnsi="Calibri" w:cs="Times New Roman"/>
          <w:i/>
          <w:sz w:val="24"/>
          <w:szCs w:val="24"/>
        </w:rPr>
        <w:t xml:space="preserve"> Имеет систему жизнеобеспечения биоструктур (18 систем, каждая имеет от 88 до 596 комплексов пирамид – без учета пирамид связи). Человек завезен на </w:t>
      </w:r>
      <w:r w:rsidRPr="00A02D88">
        <w:rPr>
          <w:rFonts w:ascii="Georgia" w:eastAsia="Calibri" w:hAnsi="Georgia" w:cs="Times New Roman"/>
          <w:b/>
          <w:noProof/>
          <w:sz w:val="24"/>
          <w:szCs w:val="24"/>
          <w:shd w:val="clear" w:color="auto" w:fill="FFFFFF"/>
          <w:lang w:eastAsia="ru-RU"/>
        </w:rPr>
        <w:drawing>
          <wp:anchor distT="0" distB="0" distL="114300" distR="114300" simplePos="0" relativeHeight="251674624" behindDoc="1" locked="0" layoutInCell="1" allowOverlap="1" wp14:anchorId="45E1285A" wp14:editId="69D5D098">
            <wp:simplePos x="0" y="0"/>
            <wp:positionH relativeFrom="column">
              <wp:posOffset>-635</wp:posOffset>
            </wp:positionH>
            <wp:positionV relativeFrom="paragraph">
              <wp:posOffset>372110</wp:posOffset>
            </wp:positionV>
            <wp:extent cx="2051050" cy="1880235"/>
            <wp:effectExtent l="0" t="0" r="0" b="0"/>
            <wp:wrapTight wrapText="bothSides">
              <wp:wrapPolygon edited="0">
                <wp:start x="0" y="0"/>
                <wp:lineTo x="0" y="21447"/>
                <wp:lineTo x="21466" y="21447"/>
                <wp:lineTo x="2146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050" cy="1880235"/>
                    </a:xfrm>
                    <a:prstGeom prst="rect">
                      <a:avLst/>
                    </a:prstGeom>
                    <a:noFill/>
                  </pic:spPr>
                </pic:pic>
              </a:graphicData>
            </a:graphic>
            <wp14:sizeRelH relativeFrom="page">
              <wp14:pctWidth>0</wp14:pctWidth>
            </wp14:sizeRelH>
            <wp14:sizeRelV relativeFrom="page">
              <wp14:pctHeight>0</wp14:pctHeight>
            </wp14:sizeRelV>
          </wp:anchor>
        </w:drawing>
      </w:r>
      <w:r w:rsidRPr="00A02D88">
        <w:rPr>
          <w:rFonts w:ascii="Calibri" w:eastAsia="Calibri" w:hAnsi="Calibri" w:cs="Times New Roman"/>
          <w:i/>
          <w:sz w:val="24"/>
          <w:szCs w:val="24"/>
        </w:rPr>
        <w:t xml:space="preserve">Землю 145762 года тому назад – </w:t>
      </w:r>
      <w:hyperlink r:id="rId38" w:history="1">
        <w:r w:rsidRPr="00A02D88">
          <w:rPr>
            <w:rFonts w:ascii="Calibri" w:eastAsia="Calibri" w:hAnsi="Calibri" w:cs="Times New Roman"/>
            <w:i/>
            <w:color w:val="0000FF"/>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shd w:val="clear" w:color="auto" w:fill="FFFFFF"/>
          <w:lang w:eastAsia="ru-RU"/>
        </w:rPr>
        <w:t xml:space="preserve">, т.е. сама модель Земля, со всем ее сложнейшим насыщением, но меньшего масштаба, чем Космос и такой же обязательной своей иерархии – «Надсистема-Система-Подсистема». </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Georgia" w:eastAsia="Calibri" w:hAnsi="Georgia" w:cs="Times New Roman"/>
          <w:b/>
          <w:sz w:val="24"/>
          <w:szCs w:val="24"/>
          <w:shd w:val="clear" w:color="auto" w:fill="FFFFFF"/>
          <w:lang w:eastAsia="ru-RU"/>
        </w:rPr>
        <w:t xml:space="preserve">«Чело» есть Подсистема в модели относительно связей извне </w:t>
      </w:r>
      <w:r w:rsidRPr="00A02D88">
        <w:rPr>
          <w:rFonts w:ascii="Calibri" w:eastAsia="Calibri" w:hAnsi="Calibri" w:cs="Times New Roman"/>
          <w:i/>
          <w:sz w:val="24"/>
          <w:szCs w:val="24"/>
          <w:shd w:val="clear" w:color="auto" w:fill="FFFFFF"/>
          <w:lang w:eastAsia="ru-RU"/>
        </w:rPr>
        <w:t>(т.е. с СУЗ и попечителями-Ю.В.)</w:t>
      </w:r>
      <w:r w:rsidRPr="00A02D88">
        <w:rPr>
          <w:rFonts w:ascii="Georgia" w:eastAsia="Calibri" w:hAnsi="Georgia" w:cs="Times New Roman"/>
          <w:b/>
          <w:sz w:val="24"/>
          <w:szCs w:val="24"/>
          <w:shd w:val="clear" w:color="auto" w:fill="FFFFFF"/>
          <w:lang w:eastAsia="ru-RU"/>
        </w:rPr>
        <w:t>.</w:t>
      </w:r>
    </w:p>
    <w:p w:rsidR="00A02D88" w:rsidRPr="00A02D88" w:rsidRDefault="00C369DB" w:rsidP="00A02D88">
      <w:pPr>
        <w:spacing w:after="0" w:line="240" w:lineRule="auto"/>
        <w:jc w:val="both"/>
        <w:rPr>
          <w:rFonts w:ascii="Georgia" w:eastAsia="Calibri" w:hAnsi="Georgia" w:cs="Times New Roman"/>
          <w:b/>
          <w:sz w:val="24"/>
          <w:szCs w:val="24"/>
          <w:lang w:eastAsia="ru-RU"/>
        </w:rPr>
      </w:pPr>
      <w:r>
        <w:rPr>
          <w:rFonts w:ascii="Georgia" w:eastAsia="Calibri" w:hAnsi="Georgia" w:cs="Times New Roman"/>
          <w:b/>
          <w:sz w:val="24"/>
          <w:szCs w:val="24"/>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 xml:space="preserve">Попустило известить </w:t>
      </w:r>
      <w:r w:rsidR="00A02D88" w:rsidRPr="00A02D88">
        <w:rPr>
          <w:rFonts w:ascii="Calibri" w:eastAsia="Calibri" w:hAnsi="Calibri" w:cs="Times New Roman"/>
          <w:i/>
          <w:sz w:val="24"/>
          <w:szCs w:val="24"/>
          <w:shd w:val="clear" w:color="auto" w:fill="FFFFFF"/>
          <w:lang w:eastAsia="ru-RU"/>
        </w:rPr>
        <w:t>(т.е. с разрешения СУЗ)</w:t>
      </w:r>
      <w:r w:rsidR="00A02D88" w:rsidRPr="00A02D88">
        <w:rPr>
          <w:rFonts w:ascii="Georgia" w:eastAsia="Calibri" w:hAnsi="Georgia" w:cs="Times New Roman"/>
          <w:b/>
          <w:sz w:val="24"/>
          <w:szCs w:val="24"/>
          <w:shd w:val="clear" w:color="auto" w:fill="FFFFFF"/>
          <w:lang w:eastAsia="ru-RU"/>
        </w:rPr>
        <w:t>, что Человечество есть особое состояние развивающейся энергоинформационной модели Земля в гармонии с предопределенными ей извне функциями, исходящими от управляющих объектов более высокого порядка.</w:t>
      </w:r>
    </w:p>
    <w:p w:rsidR="00A02D88" w:rsidRPr="00A02D88" w:rsidRDefault="00A02D88" w:rsidP="00A02D88">
      <w:pPr>
        <w:spacing w:after="0" w:line="240" w:lineRule="auto"/>
        <w:jc w:val="both"/>
        <w:rPr>
          <w:rFonts w:ascii="Georgia" w:eastAsia="Calibri" w:hAnsi="Georgia" w:cs="Times New Roman"/>
          <w:b/>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Не Человечество (как социальное объединение) получило такое название из-за и от Человека</w:t>
      </w:r>
      <w:r w:rsidRPr="00A02D88">
        <w:rPr>
          <w:rFonts w:ascii="Georgia" w:eastAsia="Calibri" w:hAnsi="Georgia" w:cs="Times New Roman"/>
          <w:b/>
          <w:shd w:val="clear" w:color="auto" w:fill="FFFFFF"/>
          <w:lang w:eastAsia="ru-RU"/>
        </w:rPr>
        <w:t xml:space="preserve"> </w:t>
      </w:r>
      <w:r w:rsidRPr="00A02D88">
        <w:rPr>
          <w:rFonts w:ascii="Calibri" w:eastAsia="Calibri" w:hAnsi="Calibri" w:cs="Times New Roman"/>
          <w:i/>
          <w:sz w:val="24"/>
          <w:szCs w:val="24"/>
        </w:rPr>
        <w:t xml:space="preserve">(Человек - это самоорганизующийся </w:t>
      </w:r>
      <w:r w:rsidRPr="00A02D88">
        <w:rPr>
          <w:rFonts w:ascii="Calibri" w:eastAsia="Calibri" w:hAnsi="Calibri" w:cs="Times New Roman"/>
          <w:i/>
          <w:sz w:val="24"/>
          <w:szCs w:val="24"/>
        </w:rPr>
        <w:lastRenderedPageBreak/>
        <w:t xml:space="preserve">многоклеточный организм, который представляет собою систему материальных тел: биологическую базу и СУЩНОСТЬ (комплекс параметров и их связи - </w:t>
      </w:r>
      <w:hyperlink r:id="rId39" w:history="1">
        <w:r w:rsidRPr="00A02D88">
          <w:rPr>
            <w:rFonts w:ascii="Calibri" w:eastAsia="Calibri" w:hAnsi="Calibri" w:cs="Times New Roman"/>
            <w:i/>
            <w:color w:val="0000FF"/>
            <w:sz w:val="24"/>
            <w:szCs w:val="24"/>
            <w:u w:val="single"/>
          </w:rPr>
          <w:t>узнать</w:t>
        </w:r>
      </w:hyperlink>
      <w:r w:rsidRPr="00A02D88">
        <w:rPr>
          <w:rFonts w:ascii="Calibri" w:eastAsia="Calibri" w:hAnsi="Calibri" w:cs="Times New Roman"/>
          <w:i/>
          <w:sz w:val="24"/>
          <w:szCs w:val="24"/>
        </w:rPr>
        <w:t xml:space="preserve"> </w:t>
      </w:r>
      <w:hyperlink r:id="rId40" w:history="1">
        <w:r w:rsidRPr="00A02D88">
          <w:rPr>
            <w:rFonts w:ascii="Calibri" w:eastAsia="Calibri" w:hAnsi="Calibri" w:cs="Times New Roman"/>
            <w:i/>
            <w:color w:val="0000FF"/>
            <w:sz w:val="24"/>
            <w:szCs w:val="24"/>
            <w:u w:val="single"/>
          </w:rPr>
          <w:t>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hd w:val="clear" w:color="auto" w:fill="FFFFFF"/>
          <w:lang w:eastAsia="ru-RU"/>
        </w:rPr>
        <w:t xml:space="preserve">, </w:t>
      </w:r>
      <w:r w:rsidRPr="00A02D88">
        <w:rPr>
          <w:rFonts w:ascii="Georgia" w:eastAsia="Calibri" w:hAnsi="Georgia" w:cs="Times New Roman"/>
          <w:b/>
          <w:sz w:val="24"/>
          <w:szCs w:val="24"/>
          <w:shd w:val="clear" w:color="auto" w:fill="FFFFFF"/>
          <w:lang w:eastAsia="ru-RU"/>
        </w:rPr>
        <w:t xml:space="preserve">а Человек обрел это высокое призвание, потому что Он есть важный фрагмент Человечества, как состояния общей модели, обладающий обширными созидательными функциями высокого уровня и порядка. </w:t>
      </w:r>
    </w:p>
    <w:p w:rsidR="00A02D88" w:rsidRPr="00A02D88" w:rsidRDefault="00A02D88" w:rsidP="00A02D88">
      <w:pPr>
        <w:spacing w:after="0" w:line="240" w:lineRule="auto"/>
        <w:jc w:val="both"/>
        <w:rPr>
          <w:rFonts w:ascii="Calibri" w:eastAsia="Calibri" w:hAnsi="Calibri" w:cs="Times New Roman"/>
          <w:sz w:val="24"/>
          <w:szCs w:val="24"/>
          <w:shd w:val="clear" w:color="auto" w:fill="FFFFFF"/>
          <w:lang w:eastAsia="ru-RU"/>
        </w:rPr>
      </w:pPr>
      <w:r w:rsidRPr="00A02D88">
        <w:rPr>
          <w:rFonts w:ascii="Georgia" w:eastAsia="Calibri" w:hAnsi="Georgia" w:cs="Times New Roman"/>
          <w:b/>
          <w:sz w:val="24"/>
          <w:szCs w:val="24"/>
          <w:shd w:val="clear" w:color="auto" w:fill="FFFFFF"/>
          <w:lang w:eastAsia="ru-RU"/>
        </w:rPr>
        <w:t>На более низком уровне модели – Человек есть Подсистема в Модели Земля. Являясь Подсистемой, Человек формирует социально организованную структуру для обеспечения гармонии между предписанными ему обязательными его функциями и необходимыми условиями их воплощения и необходимого для этого сопровождения.</w:t>
      </w:r>
      <w:r w:rsidRPr="00A02D88">
        <w:rPr>
          <w:rFonts w:ascii="Calibri" w:eastAsia="Calibri" w:hAnsi="Calibri" w:cs="Times New Roman"/>
          <w:sz w:val="24"/>
          <w:szCs w:val="24"/>
          <w:shd w:val="clear" w:color="auto" w:fill="FFFFFF"/>
          <w:lang w:eastAsia="ru-RU"/>
        </w:rPr>
        <w:t xml:space="preserve"> </w:t>
      </w:r>
    </w:p>
    <w:p w:rsidR="00A02D88" w:rsidRPr="00A02D88" w:rsidRDefault="00A02D88" w:rsidP="00A02D88">
      <w:pPr>
        <w:spacing w:after="0" w:line="240" w:lineRule="auto"/>
        <w:jc w:val="both"/>
        <w:rPr>
          <w:rFonts w:ascii="Georgia" w:eastAsia="Calibri" w:hAnsi="Georgia" w:cs="Times New Roman"/>
          <w:b/>
          <w:sz w:val="24"/>
          <w:szCs w:val="24"/>
          <w:lang w:eastAsia="ru-RU"/>
        </w:rPr>
      </w:pPr>
      <w:r w:rsidRPr="00A02D88">
        <w:rPr>
          <w:rFonts w:ascii="Calibri" w:eastAsia="Calibri" w:hAnsi="Calibri" w:cs="Times New Roman"/>
          <w:i/>
          <w:sz w:val="24"/>
          <w:szCs w:val="24"/>
          <w:shd w:val="clear" w:color="auto" w:fill="FFFFFF"/>
          <w:lang w:eastAsia="ru-RU"/>
        </w:rPr>
        <w:t xml:space="preserve">(сравните вышенаписанное определение Человечества от НИИ «ЦУС» с размещенным в Википедии т.е. </w:t>
      </w:r>
      <w:r w:rsidRPr="00A02D88">
        <w:rPr>
          <w:rFonts w:ascii="Calibri" w:eastAsia="Calibri" w:hAnsi="Calibri" w:cs="Times New Roman"/>
          <w:bCs/>
          <w:i/>
          <w:sz w:val="24"/>
          <w:szCs w:val="24"/>
        </w:rPr>
        <w:t>Челове́чество</w:t>
      </w:r>
      <w:r w:rsidRPr="00A02D88">
        <w:rPr>
          <w:rFonts w:ascii="Calibri" w:eastAsia="Calibri" w:hAnsi="Calibri" w:cs="Times New Roman"/>
          <w:i/>
          <w:sz w:val="24"/>
          <w:szCs w:val="24"/>
        </w:rPr>
        <w:t xml:space="preserve"> — совокупность всех </w:t>
      </w:r>
      <w:hyperlink r:id="rId41" w:tooltip="Человек разумный" w:history="1">
        <w:r w:rsidRPr="00A02D88">
          <w:rPr>
            <w:rFonts w:ascii="Calibri" w:eastAsia="Calibri" w:hAnsi="Calibri" w:cs="Times New Roman"/>
            <w:i/>
            <w:sz w:val="24"/>
            <w:szCs w:val="24"/>
            <w:u w:val="single"/>
          </w:rPr>
          <w:t>людей</w:t>
        </w:r>
      </w:hyperlink>
      <w:r w:rsidRPr="00A02D88">
        <w:rPr>
          <w:rFonts w:ascii="Calibri" w:eastAsia="Calibri" w:hAnsi="Calibri" w:cs="Times New Roman"/>
          <w:i/>
          <w:sz w:val="24"/>
          <w:szCs w:val="24"/>
        </w:rPr>
        <w:t xml:space="preserve">, когда-либо населявших </w:t>
      </w:r>
      <w:hyperlink r:id="rId42" w:tooltip="Мир (Земля)" w:history="1">
        <w:r w:rsidRPr="00A02D88">
          <w:rPr>
            <w:rFonts w:ascii="Calibri" w:eastAsia="Calibri" w:hAnsi="Calibri" w:cs="Times New Roman"/>
            <w:i/>
            <w:sz w:val="24"/>
            <w:szCs w:val="24"/>
            <w:u w:val="single"/>
          </w:rPr>
          <w:t>мир</w:t>
        </w:r>
      </w:hyperlink>
      <w:r w:rsidRPr="00A02D88">
        <w:rPr>
          <w:rFonts w:ascii="Calibri" w:eastAsia="Calibri" w:hAnsi="Calibri" w:cs="Times New Roman"/>
          <w:i/>
          <w:sz w:val="24"/>
          <w:szCs w:val="24"/>
        </w:rPr>
        <w:t xml:space="preserve">. Иногда под термином «человечество» подразумевают совокупность </w:t>
      </w:r>
      <w:r w:rsidRPr="00A02D88">
        <w:rPr>
          <w:rFonts w:ascii="Calibri" w:eastAsia="Calibri" w:hAnsi="Calibri" w:cs="Times New Roman"/>
          <w:i/>
          <w:iCs/>
          <w:sz w:val="24"/>
          <w:szCs w:val="24"/>
        </w:rPr>
        <w:t>ныне живущих</w:t>
      </w:r>
      <w:r w:rsidRPr="00A02D88">
        <w:rPr>
          <w:rFonts w:ascii="Calibri" w:eastAsia="Calibri" w:hAnsi="Calibri" w:cs="Times New Roman"/>
          <w:i/>
          <w:sz w:val="24"/>
          <w:szCs w:val="24"/>
        </w:rPr>
        <w:t xml:space="preserve"> людей </w:t>
      </w:r>
      <w:hyperlink r:id="rId43" w:history="1">
        <w:r w:rsidRPr="00A02D88">
          <w:rPr>
            <w:rFonts w:ascii="Calibri" w:eastAsia="Calibri" w:hAnsi="Calibri" w:cs="Times New Roman"/>
            <w:i/>
            <w:color w:val="0000FF"/>
            <w:sz w:val="24"/>
            <w:szCs w:val="24"/>
            <w:u w:val="single"/>
          </w:rPr>
          <w:t>ссылка</w:t>
        </w:r>
      </w:hyperlink>
      <w:r w:rsidRPr="00A02D88">
        <w:rPr>
          <w:rFonts w:ascii="Calibri" w:eastAsia="Calibri" w:hAnsi="Calibri" w:cs="Times New Roman"/>
          <w:i/>
          <w:sz w:val="24"/>
          <w:szCs w:val="24"/>
        </w:rPr>
        <w:t>)</w:t>
      </w:r>
    </w:p>
    <w:p w:rsidR="00A02D88" w:rsidRPr="00A02D88" w:rsidRDefault="00C369DB" w:rsidP="00A02D88">
      <w:pPr>
        <w:spacing w:after="0" w:line="240" w:lineRule="auto"/>
        <w:jc w:val="both"/>
        <w:rPr>
          <w:rFonts w:ascii="Georgia" w:eastAsia="Calibri" w:hAnsi="Georgia" w:cs="Times New Roman"/>
          <w:b/>
          <w:sz w:val="24"/>
          <w:szCs w:val="24"/>
          <w:lang w:eastAsia="ru-RU"/>
        </w:rPr>
      </w:pPr>
      <w:r>
        <w:rPr>
          <w:rFonts w:ascii="Georgia" w:eastAsia="Calibri" w:hAnsi="Georgia" w:cs="Times New Roman"/>
          <w:b/>
          <w:sz w:val="24"/>
          <w:szCs w:val="24"/>
          <w:shd w:val="clear" w:color="auto" w:fill="FFFFFF"/>
          <w:lang w:eastAsia="ru-RU"/>
        </w:rPr>
        <w:t xml:space="preserve">         </w:t>
      </w:r>
      <w:r w:rsidR="00A02D88" w:rsidRPr="00A02D88">
        <w:rPr>
          <w:rFonts w:ascii="Georgia" w:eastAsia="Calibri" w:hAnsi="Georgia" w:cs="Times New Roman"/>
          <w:b/>
          <w:sz w:val="24"/>
          <w:szCs w:val="24"/>
          <w:shd w:val="clear" w:color="auto" w:fill="FFFFFF"/>
          <w:lang w:eastAsia="ru-RU"/>
        </w:rPr>
        <w:t>Могло ли быть состояние «Человечество» в период насильственной интервенции Земли? Конечно же, нет и никоим образом. Временное состояние на весь период эбровской интервенции определялось как «Цион», т.е. более привычное как Сион.</w:t>
      </w:r>
    </w:p>
    <w:p w:rsidR="00A02D88" w:rsidRPr="00A02D88" w:rsidRDefault="00A02D88" w:rsidP="004F3999">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shd w:val="clear" w:color="auto" w:fill="FFFFFF"/>
          <w:lang w:eastAsia="ru-RU"/>
        </w:rPr>
        <w:t xml:space="preserve">Цион – это разрушение. Поэтому и состояние полностью разрушенной гармонии модели Земля путем антагонистического внедрения агрессивного извне чужими временными целевыми </w:t>
      </w:r>
      <w:r w:rsidRPr="00A02D88">
        <w:rPr>
          <w:rFonts w:ascii="Georgia" w:eastAsia="Calibri" w:hAnsi="Georgia" w:cs="Times New Roman"/>
          <w:sz w:val="24"/>
          <w:szCs w:val="24"/>
          <w:shd w:val="clear" w:color="auto" w:fill="FFFFFF"/>
          <w:lang w:eastAsia="ru-RU"/>
        </w:rPr>
        <w:t>интервентскими процессами</w:t>
      </w:r>
      <w:r w:rsidRPr="00A02D88">
        <w:rPr>
          <w:rFonts w:ascii="Georgia" w:eastAsia="Calibri" w:hAnsi="Georgia" w:cs="Times New Roman"/>
          <w:b/>
          <w:sz w:val="24"/>
          <w:szCs w:val="24"/>
          <w:shd w:val="clear" w:color="auto" w:fill="FFFFFF"/>
          <w:lang w:eastAsia="ru-RU"/>
        </w:rPr>
        <w:t xml:space="preserve">, разрушая все ранее существовавшее, и есть Цион </w:t>
      </w:r>
      <w:r w:rsidRPr="00A02D88">
        <w:rPr>
          <w:rFonts w:ascii="Calibri" w:eastAsia="Calibri" w:hAnsi="Calibri" w:cs="Times New Roman"/>
          <w:i/>
          <w:sz w:val="24"/>
          <w:szCs w:val="24"/>
          <w:shd w:val="clear" w:color="auto" w:fill="FFFFFF"/>
          <w:lang w:eastAsia="ru-RU"/>
        </w:rPr>
        <w:t xml:space="preserve">(Временное биологическое управление планетой Земля в течении последних 18000 лет  Звездной Системой Большой Медведицы (Эбров), как Интервентской Надсистемы - максимальный уровень октав жизнесопровождения 128 – </w:t>
      </w:r>
      <w:hyperlink r:id="rId44" w:history="1">
        <w:r w:rsidRPr="00A02D88">
          <w:rPr>
            <w:rFonts w:ascii="Calibri" w:eastAsia="Calibri" w:hAnsi="Calibri" w:cs="Times New Roman"/>
            <w:i/>
            <w:color w:val="0000FF"/>
            <w:sz w:val="24"/>
            <w:szCs w:val="24"/>
            <w:u w:val="single"/>
            <w:shd w:val="clear" w:color="auto" w:fill="FFFFFF"/>
            <w:lang w:eastAsia="ru-RU"/>
          </w:rPr>
          <w:t>узнать больше</w:t>
        </w:r>
      </w:hyperlink>
      <w:r w:rsidRPr="00A02D88">
        <w:rPr>
          <w:rFonts w:ascii="Calibri" w:eastAsia="Calibri" w:hAnsi="Calibri" w:cs="Times New Roman"/>
          <w:i/>
          <w:sz w:val="24"/>
          <w:szCs w:val="24"/>
          <w:shd w:val="clear" w:color="auto" w:fill="FFFFFF"/>
          <w:lang w:eastAsia="ru-RU"/>
        </w:rPr>
        <w:t xml:space="preserve"> – Ю.В.)</w:t>
      </w:r>
      <w:r w:rsidRPr="00A02D88">
        <w:rPr>
          <w:rFonts w:ascii="Georgia" w:eastAsia="Calibri" w:hAnsi="Georgia" w:cs="Times New Roman"/>
          <w:b/>
          <w:sz w:val="24"/>
          <w:szCs w:val="24"/>
          <w:shd w:val="clear" w:color="auto" w:fill="FFFFFF"/>
          <w:lang w:eastAsia="ru-RU"/>
        </w:rPr>
        <w:t>. Это состояние наконец-то остановлено, пошел процесс ликвидации последствий от этого и восстановление прежних состояний.</w:t>
      </w:r>
    </w:p>
    <w:p w:rsidR="00A02D88" w:rsidRPr="00A02D88" w:rsidRDefault="004F3999" w:rsidP="00A02D88">
      <w:pPr>
        <w:spacing w:after="0" w:line="240" w:lineRule="auto"/>
        <w:jc w:val="both"/>
        <w:rPr>
          <w:rFonts w:ascii="Georgia" w:eastAsia="Calibri" w:hAnsi="Georgia" w:cs="Times New Roman"/>
          <w:b/>
          <w:sz w:val="24"/>
          <w:szCs w:val="24"/>
        </w:rPr>
      </w:pPr>
      <w:r>
        <w:rPr>
          <w:rFonts w:ascii="Georgia" w:eastAsia="Calibri" w:hAnsi="Georgia" w:cs="Times New Roman"/>
          <w:b/>
          <w:sz w:val="24"/>
          <w:szCs w:val="24"/>
        </w:rPr>
        <w:t xml:space="preserve">       </w:t>
      </w:r>
      <w:r w:rsidR="00A02D88" w:rsidRPr="00A02D88">
        <w:rPr>
          <w:rFonts w:ascii="Georgia" w:eastAsia="Calibri" w:hAnsi="Georgia" w:cs="Times New Roman"/>
          <w:b/>
          <w:sz w:val="24"/>
          <w:szCs w:val="24"/>
        </w:rPr>
        <w:t>Прежде, чем судить о формировании Человечества, непременно потребуется конкретно определиться с самим Человеком, его предназначением и его функциями.</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76672" behindDoc="1" locked="0" layoutInCell="1" allowOverlap="1" wp14:anchorId="4AB0577F" wp14:editId="6A197BC6">
            <wp:simplePos x="0" y="0"/>
            <wp:positionH relativeFrom="margin">
              <wp:align>left</wp:align>
            </wp:positionH>
            <wp:positionV relativeFrom="paragraph">
              <wp:posOffset>440055</wp:posOffset>
            </wp:positionV>
            <wp:extent cx="2279650" cy="2860040"/>
            <wp:effectExtent l="0" t="0" r="6350" b="0"/>
            <wp:wrapTight wrapText="bothSides">
              <wp:wrapPolygon edited="0">
                <wp:start x="722" y="0"/>
                <wp:lineTo x="0" y="288"/>
                <wp:lineTo x="0" y="21005"/>
                <wp:lineTo x="361" y="21437"/>
                <wp:lineTo x="722" y="21437"/>
                <wp:lineTo x="20758" y="21437"/>
                <wp:lineTo x="21119" y="21437"/>
                <wp:lineTo x="21480" y="21005"/>
                <wp:lineTo x="21480" y="288"/>
                <wp:lineTo x="20758" y="0"/>
                <wp:lineTo x="722"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шадь.jpg"/>
                    <pic:cNvPicPr/>
                  </pic:nvPicPr>
                  <pic:blipFill>
                    <a:blip r:embed="rId45" cstate="print">
                      <a:extLst>
                        <a:ext uri="{BEBA8EAE-BF5A-486C-A8C5-ECC9F3942E4B}">
                          <a14:imgProps xmlns:a14="http://schemas.microsoft.com/office/drawing/2010/main">
                            <a14:imgLayer r:embed="rId46">
                              <a14:imgEffect>
                                <a14:sharpenSoften amount="20000"/>
                              </a14:imgEffect>
                              <a14:imgEffect>
                                <a14:brightnessContrast bright="4000" contrast="18000"/>
                              </a14:imgEffect>
                            </a14:imgLayer>
                          </a14:imgProps>
                        </a:ext>
                        <a:ext uri="{28A0092B-C50C-407E-A947-70E740481C1C}">
                          <a14:useLocalDpi xmlns:a14="http://schemas.microsoft.com/office/drawing/2010/main" val="0"/>
                        </a:ext>
                      </a:extLst>
                    </a:blip>
                    <a:stretch>
                      <a:fillRect/>
                    </a:stretch>
                  </pic:blipFill>
                  <pic:spPr>
                    <a:xfrm>
                      <a:off x="0" y="0"/>
                      <a:ext cx="2279650"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Для этого необходимо выйти из состояния ранее предоставляемой нам извне лжи (в рамках старой Программы </w:t>
      </w:r>
      <w:r w:rsidRPr="00A02D88">
        <w:rPr>
          <w:rFonts w:ascii="Calibri" w:eastAsia="Calibri" w:hAnsi="Calibri" w:cs="Times New Roman"/>
          <w:i/>
          <w:sz w:val="24"/>
          <w:szCs w:val="24"/>
        </w:rPr>
        <w:t xml:space="preserve">– Системы Управления интервентской цивилизации Эбров </w:t>
      </w:r>
      <w:hyperlink r:id="rId47" w:history="1">
        <w:r w:rsidRPr="00A02D88">
          <w:rPr>
            <w:rFonts w:ascii="Calibri" w:eastAsia="Calibri" w:hAnsi="Calibri" w:cs="Times New Roman"/>
            <w:i/>
            <w:color w:val="0563C1"/>
            <w:sz w:val="24"/>
            <w:szCs w:val="24"/>
            <w:u w:val="single"/>
          </w:rPr>
          <w:t>узнать</w:t>
        </w:r>
      </w:hyperlink>
      <w:r w:rsidRPr="00A02D88">
        <w:rPr>
          <w:rFonts w:ascii="Calibri" w:eastAsia="Calibri" w:hAnsi="Calibri" w:cs="Times New Roman"/>
          <w:i/>
          <w:sz w:val="24"/>
          <w:szCs w:val="24"/>
        </w:rPr>
        <w:t xml:space="preserve"> </w:t>
      </w:r>
      <w:hyperlink r:id="rId48" w:history="1">
        <w:r w:rsidRPr="00A02D88">
          <w:rPr>
            <w:rFonts w:ascii="Calibri" w:eastAsia="Calibri" w:hAnsi="Calibri" w:cs="Times New Roman"/>
            <w:i/>
            <w:color w:val="0563C1"/>
            <w:sz w:val="24"/>
            <w:szCs w:val="24"/>
            <w:u w:val="single"/>
          </w:rPr>
          <w:t>здесь</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и приблизиться к истине, в том числе и к нынешнему, уже на несколько шагов приближенному к истине, состоянию Человека и его функциям. Для понимания и осознания происходящих процессов текущего момента и на будущее, настала пора иметь иные объективные представления о реальном материальном мире, выйти из сценария иллюзий, ранее даваемых нам, вне нашего желания и наших духовных и иных побуждений.</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sz w:val="24"/>
          <w:szCs w:val="24"/>
        </w:rPr>
        <w:t>(обратите внимание на выражение</w:t>
      </w:r>
      <w:r w:rsidRPr="00A02D88">
        <w:rPr>
          <w:rFonts w:ascii="Georgia" w:eastAsia="Calibri" w:hAnsi="Georgia" w:cs="Times New Roman"/>
          <w:sz w:val="24"/>
          <w:szCs w:val="24"/>
        </w:rPr>
        <w:t xml:space="preserve"> </w:t>
      </w:r>
      <w:r w:rsidRPr="00A02D88">
        <w:rPr>
          <w:rFonts w:ascii="Georgia" w:eastAsia="Calibri" w:hAnsi="Georgia" w:cs="Times New Roman"/>
          <w:sz w:val="24"/>
          <w:szCs w:val="24"/>
          <w:u w:val="single"/>
        </w:rPr>
        <w:t>выйти из сценария иллюзий, ранее даваемых нам</w:t>
      </w:r>
      <w:r w:rsidRPr="00A02D88">
        <w:rPr>
          <w:rFonts w:ascii="Georgia" w:eastAsia="Calibri" w:hAnsi="Georgia" w:cs="Times New Roman"/>
          <w:sz w:val="24"/>
          <w:szCs w:val="24"/>
        </w:rPr>
        <w:t xml:space="preserve"> – </w:t>
      </w:r>
      <w:r w:rsidRPr="00A02D88">
        <w:rPr>
          <w:rFonts w:ascii="Calibri" w:eastAsia="Calibri" w:hAnsi="Calibri" w:cs="Times New Roman"/>
          <w:i/>
          <w:sz w:val="24"/>
          <w:szCs w:val="24"/>
        </w:rPr>
        <w:t xml:space="preserve">база классической науки предоставленная интервентской Системой Управления через «озарения» отдельных личностей (Ньютон, </w:t>
      </w:r>
      <w:r w:rsidRPr="00A02D88">
        <w:rPr>
          <w:rFonts w:ascii="Calibri" w:eastAsia="Calibri" w:hAnsi="Calibri" w:cs="Times New Roman"/>
          <w:i/>
          <w:sz w:val="24"/>
          <w:szCs w:val="24"/>
        </w:rPr>
        <w:lastRenderedPageBreak/>
        <w:t xml:space="preserve">Максвелл, Эйнштейн, Бор и др.) являлась, мягко говоря, не совсем верной </w:t>
      </w:r>
      <w:hyperlink r:id="rId49"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Вполне достаточно коснуться истинного проистечения хронопроцесса, прошедшего на Земле за последние 18000 лет, которые тщательно скрывались Комплексами и Системами старой программы под неусыпным и чрезвычайно жестким контролем за всем происходившим ранее, в том числе и познанием, как в теории, так и практике </w:t>
      </w:r>
      <w:r w:rsidRPr="00A02D88">
        <w:rPr>
          <w:rFonts w:ascii="Calibri" w:eastAsia="Calibri" w:hAnsi="Calibri" w:cs="Times New Roman"/>
          <w:i/>
          <w:sz w:val="24"/>
          <w:szCs w:val="24"/>
        </w:rPr>
        <w:t>(краткая событийная  хронология</w:t>
      </w:r>
      <w:r w:rsidRPr="00A02D88">
        <w:rPr>
          <w:rFonts w:ascii="Georgia" w:eastAsia="Calibri" w:hAnsi="Georgia" w:cs="Times New Roman"/>
          <w:b/>
          <w:sz w:val="24"/>
          <w:szCs w:val="24"/>
        </w:rPr>
        <w:t xml:space="preserve"> </w:t>
      </w:r>
      <w:hyperlink r:id="rId50" w:history="1">
        <w:r w:rsidRPr="00A02D88">
          <w:rPr>
            <w:rFonts w:ascii="Calibri" w:eastAsia="Calibri" w:hAnsi="Calibri" w:cs="Times New Roman"/>
            <w:i/>
            <w:color w:val="0563C1"/>
            <w:sz w:val="24"/>
            <w:szCs w:val="24"/>
            <w:u w:val="single"/>
          </w:rPr>
          <w:t>узнать больше</w:t>
        </w:r>
      </w:hyperlink>
      <w:r w:rsidRPr="00A02D88">
        <w:rPr>
          <w:rFonts w:ascii="Georgia" w:eastAsia="Calibri" w:hAnsi="Georgia" w:cs="Times New Roman"/>
          <w:b/>
          <w:sz w:val="24"/>
          <w:szCs w:val="24"/>
        </w:rPr>
        <w:t xml:space="preserve"> </w:t>
      </w:r>
      <w:r w:rsidRPr="00A02D88">
        <w:rPr>
          <w:rFonts w:ascii="Calibri" w:eastAsia="Calibri" w:hAnsi="Calibri" w:cs="Times New Roman"/>
          <w:i/>
          <w:sz w:val="24"/>
          <w:szCs w:val="24"/>
        </w:rPr>
        <w:t>– Ю.В</w:t>
      </w:r>
      <w:r w:rsidRPr="00A02D88">
        <w:rPr>
          <w:rFonts w:ascii="Georgia" w:eastAsia="Calibri" w:hAnsi="Georgia" w:cs="Times New Roman"/>
          <w:b/>
          <w:sz w:val="24"/>
          <w:szCs w:val="24"/>
        </w:rPr>
        <w:t>.</w:t>
      </w:r>
      <w:r w:rsidRPr="00A02D88">
        <w:rPr>
          <w:rFonts w:ascii="Calibri" w:eastAsia="Calibri" w:hAnsi="Calibri" w:cs="Times New Roman"/>
          <w:i/>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Нынешние обстоятельства по некоторым причинам </w:t>
      </w:r>
      <w:r w:rsidRPr="00A02D88">
        <w:rPr>
          <w:rFonts w:ascii="Calibri" w:eastAsia="Calibri" w:hAnsi="Calibri" w:cs="Times New Roman"/>
          <w:i/>
          <w:sz w:val="24"/>
          <w:szCs w:val="24"/>
        </w:rPr>
        <w:t xml:space="preserve">(24 апреля 2011 года, свершён акт смены Системной власти- </w:t>
      </w:r>
      <w:hyperlink r:id="rId51"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категорически не связанным с футурологами и их творчеством, позволяют выйти из этой лжи. В рамках суждений о Человеке и Человечестве ближайшего будущего, мы коснемся только в крайне ограниченных явлениях истинности хронопроцесса и только касающихся относительно изменений Человека и внешних вмешательств, связанных с условиями его существования на Земле.</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Все современные знания, изложенные в привычных для всех справочниках, энциклопедиях, научной и учебной литературе по фундаментальным и прикладным наукам, </w:t>
      </w:r>
      <w:r w:rsidRPr="00183CFD">
        <w:rPr>
          <w:rFonts w:ascii="Georgia" w:eastAsia="Calibri" w:hAnsi="Georgia" w:cs="Times New Roman"/>
          <w:sz w:val="24"/>
          <w:szCs w:val="24"/>
        </w:rPr>
        <w:t xml:space="preserve">построены на базе предоставленной </w:t>
      </w:r>
      <w:r w:rsidR="00183CFD" w:rsidRPr="00C369DB">
        <w:rPr>
          <w:rFonts w:ascii="Georgia" w:eastAsia="Calibri" w:hAnsi="Georgia" w:cs="Times New Roman"/>
          <w:color w:val="FF0000"/>
          <w:sz w:val="24"/>
          <w:szCs w:val="24"/>
        </w:rPr>
        <w:t xml:space="preserve">ИЗВНЕ </w:t>
      </w:r>
      <w:r w:rsidRPr="00183CFD">
        <w:rPr>
          <w:rFonts w:ascii="Georgia" w:eastAsia="Calibri" w:hAnsi="Georgia" w:cs="Times New Roman"/>
          <w:sz w:val="24"/>
          <w:szCs w:val="24"/>
        </w:rPr>
        <w:t>информации Комплексами и Системами от интервенции</w:t>
      </w:r>
      <w:r w:rsidRPr="00A02D88">
        <w:rPr>
          <w:rFonts w:ascii="Georgia" w:eastAsia="Calibri" w:hAnsi="Georgia" w:cs="Times New Roman"/>
          <w:b/>
          <w:sz w:val="24"/>
          <w:szCs w:val="24"/>
        </w:rPr>
        <w:t>. На сегодня это познание является сущим мракобесием, включая всю базисную науку, как инструмент познания. Ни одна Академия Мира со своими специалистами, инструментами познания и накопленным «научным» опытом не в состоянии расшифровать какие-либо истинные проистекающие процессы в Солнечной Системе по причине отсутствия у них систем контроля, анализа и прогнозирования расчетов, основанных на той истинной базе, на которой создавалась и ныне существует Система Планет.</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79744" behindDoc="1" locked="0" layoutInCell="1" allowOverlap="1" wp14:anchorId="6EAE568F" wp14:editId="313BA0EA">
            <wp:simplePos x="0" y="0"/>
            <wp:positionH relativeFrom="column">
              <wp:posOffset>24765</wp:posOffset>
            </wp:positionH>
            <wp:positionV relativeFrom="paragraph">
              <wp:posOffset>900430</wp:posOffset>
            </wp:positionV>
            <wp:extent cx="1612265" cy="1649095"/>
            <wp:effectExtent l="0" t="0" r="0" b="0"/>
            <wp:wrapTight wrapText="bothSides">
              <wp:wrapPolygon edited="0">
                <wp:start x="1021" y="0"/>
                <wp:lineTo x="0" y="499"/>
                <wp:lineTo x="0" y="21209"/>
                <wp:lineTo x="1021" y="21459"/>
                <wp:lineTo x="20417" y="21459"/>
                <wp:lineTo x="21438" y="21209"/>
                <wp:lineTo x="21438" y="499"/>
                <wp:lineTo x="20417" y="0"/>
                <wp:lineTo x="1021"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 икосаэдром.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2265" cy="1649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«Искусственно выстраданная» система знаний, а в действительности «лже-подложенная», в дальнейшем не поможет в познании, т.е. просто не нужна. Всю нынешнюю науку можно продолжать осыпать вечно недостающими зелеными купюрами, планировать умопомрачительные бюджеты на ее «развитие», но вся деятельность ее ныне уподоблена материализации призыва от «Завета»: «отделение плевел от зерен». Только и этого отделения ныне не происходит. Поскольку эта деятельность уподоблена раскапыванию кучи подсунутого (</w:t>
      </w:r>
      <w:r w:rsidRPr="00183CFD">
        <w:rPr>
          <w:rFonts w:ascii="Georgia" w:eastAsia="Calibri" w:hAnsi="Georgia" w:cs="Times New Roman"/>
          <w:sz w:val="24"/>
          <w:szCs w:val="24"/>
        </w:rPr>
        <w:t xml:space="preserve">со стороны старой Системы </w:t>
      </w:r>
      <w:r w:rsidRPr="00A02D88">
        <w:rPr>
          <w:rFonts w:ascii="Calibri" w:eastAsia="Calibri" w:hAnsi="Calibri" w:cs="Times New Roman"/>
          <w:i/>
          <w:sz w:val="24"/>
          <w:szCs w:val="24"/>
        </w:rPr>
        <w:t>Управления Эбров</w:t>
      </w:r>
      <w:r w:rsidRPr="00A02D88">
        <w:rPr>
          <w:rFonts w:ascii="Georgia" w:eastAsia="Calibri" w:hAnsi="Georgia" w:cs="Times New Roman"/>
          <w:b/>
          <w:sz w:val="24"/>
          <w:szCs w:val="24"/>
        </w:rPr>
        <w:t>) ей мусора, в которой никогда не было не только истинных зерен, но и плевел. Наша задача не быть «помоешниками», а утилизировать и избавиться от всего ненужного, что может как-то мешать развитию в движении вперед к истине и с истиной.</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Вся Система родных Планет создавалась и существует ныне на додекаэдральной структуре энергетических решеток, как базовой основе формирования пространств </w:t>
      </w:r>
      <w:hyperlink r:id="rId53"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–Ю.В</w:t>
      </w:r>
      <w:r w:rsidRPr="00A02D88">
        <w:rPr>
          <w:rFonts w:ascii="Georgia" w:eastAsia="Calibri" w:hAnsi="Georgia" w:cs="Times New Roman"/>
          <w:b/>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Вполне достаточно, без вмешательства устоявшимися мнениями футурологов и фантастов, декларативно принять в основание осмысления всего происходящего тот факт, что более 18000 лет назад планета Земля была интернирована некоей «Эбровской Системой» </w:t>
      </w:r>
      <w:r w:rsidRPr="00A02D88">
        <w:rPr>
          <w:rFonts w:ascii="Calibri" w:eastAsia="Calibri" w:hAnsi="Calibri" w:cs="Times New Roman"/>
          <w:i/>
          <w:sz w:val="24"/>
          <w:szCs w:val="24"/>
        </w:rPr>
        <w:t xml:space="preserve">(Что </w:t>
      </w:r>
      <w:r w:rsidRPr="00A02D88">
        <w:rPr>
          <w:rFonts w:ascii="Calibri" w:eastAsia="Calibri" w:hAnsi="Calibri" w:cs="Times New Roman"/>
          <w:i/>
          <w:sz w:val="24"/>
          <w:szCs w:val="24"/>
        </w:rPr>
        <w:lastRenderedPageBreak/>
        <w:t xml:space="preserve">прибыло на Землю? </w:t>
      </w:r>
      <w:hyperlink r:id="rId54"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-Ю.В)</w:t>
      </w:r>
      <w:r w:rsidRPr="00A02D88">
        <w:rPr>
          <w:rFonts w:ascii="Georgia" w:eastAsia="Calibri" w:hAnsi="Georgia" w:cs="Times New Roman"/>
          <w:b/>
          <w:sz w:val="24"/>
          <w:szCs w:val="24"/>
        </w:rPr>
        <w:t>. Эта информация получена от Системы Управления Земли, она есть истинная.</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77696" behindDoc="1" locked="0" layoutInCell="1" allowOverlap="1" wp14:anchorId="5798F950" wp14:editId="22A156C5">
            <wp:simplePos x="0" y="0"/>
            <wp:positionH relativeFrom="column">
              <wp:posOffset>-70485</wp:posOffset>
            </wp:positionH>
            <wp:positionV relativeFrom="paragraph">
              <wp:posOffset>48895</wp:posOffset>
            </wp:positionV>
            <wp:extent cx="2965450" cy="1452880"/>
            <wp:effectExtent l="0" t="0" r="0" b="0"/>
            <wp:wrapTight wrapText="bothSides">
              <wp:wrapPolygon edited="0">
                <wp:start x="555" y="0"/>
                <wp:lineTo x="0" y="566"/>
                <wp:lineTo x="0" y="20958"/>
                <wp:lineTo x="555" y="21241"/>
                <wp:lineTo x="20952" y="21241"/>
                <wp:lineTo x="21507" y="20958"/>
                <wp:lineTo x="21507" y="566"/>
                <wp:lineTo x="20952" y="0"/>
                <wp:lineTo x="555"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декаэдр.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5450" cy="1452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Одним из важнейших интернированных последственных изменений на Земле была смена базовой основы формирования пространств с додекаэдральной на кубическую основу построения решеток энергий. Привнесенная кубическая энергетическая решетка, обрамившая все прежние состояния и структуры энергий, изменила и ограничила состояние материального мира на Земле до уровня, приемлемого только для чужих Систем управления, изменила все условия окружающей среды, в том числе атмосферы, воды, всей биосферы и т.д.</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Мозг Земли до нападения имел 512 октаву </w:t>
      </w:r>
      <w:r w:rsidRPr="00A02D88">
        <w:rPr>
          <w:rFonts w:ascii="Calibri" w:eastAsia="Calibri" w:hAnsi="Calibri" w:cs="Times New Roman"/>
          <w:i/>
          <w:sz w:val="24"/>
          <w:szCs w:val="24"/>
        </w:rPr>
        <w:t xml:space="preserve">(Земля — модельный комплекс, представленный энергиями, находящимися в инерционном (материальном) и неинерционном (нематериальном) агрегатных состояниях в пределах от 12 до 512 октавах энергий для ДАННОГО этапа её цивилизационного развития, как первого этапа из вложенной программы для её РАЗВИТИЯ </w:t>
      </w:r>
      <w:hyperlink r:id="rId56"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Нападающие планеты-интервенты имели мозг 224 октавы. В последствии, по ряду причин несовместимости в новых условиях Земли, этот мозг интервентов до 66 октавы был уничтожен. Оставшиеся структуры Земли сумели сохранить на короткое время мозг 57 октавы (в основном в экваториальной полосе) с дальнейшим снижением его уровня, население сократилось на 67 – 68% и оставалось всего около 2 млн. человек, с последующим их отмиранием </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xml:space="preserve">(БИОЛОГИЧЕСКАЯ ОКТАВА - это частотная ХАРАКТЕРИСТИКА связи МОЗГА конкретного биообъекта в условиях нормальных соотношений основных параметров жизнеобеспечения (I тип). II тип - максимальная частота обменных процессов. ИНФОРМАЦИОННАЯ ОКТАВА – это бит ИНФОРМАЦИИ, воспринимаемых зрительным органом чувств (в 1 сек для 64 октавы).  – </w:t>
      </w:r>
      <w:hyperlink r:id="rId57"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 xml:space="preserve">-Ю.В).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81792" behindDoc="1" locked="0" layoutInCell="1" allowOverlap="1" wp14:anchorId="228A7BD7" wp14:editId="35BDAA64">
            <wp:simplePos x="0" y="0"/>
            <wp:positionH relativeFrom="column">
              <wp:posOffset>-635</wp:posOffset>
            </wp:positionH>
            <wp:positionV relativeFrom="paragraph">
              <wp:posOffset>126365</wp:posOffset>
            </wp:positionV>
            <wp:extent cx="2286000" cy="1523048"/>
            <wp:effectExtent l="19050" t="0" r="19050" b="458470"/>
            <wp:wrapTight wrapText="bothSides">
              <wp:wrapPolygon edited="0">
                <wp:start x="360" y="0"/>
                <wp:lineTo x="-180" y="270"/>
                <wp:lineTo x="-180" y="27833"/>
                <wp:lineTo x="21600" y="27833"/>
                <wp:lineTo x="21600" y="24590"/>
                <wp:lineTo x="21420" y="22699"/>
                <wp:lineTo x="21060" y="21618"/>
                <wp:lineTo x="21240" y="21618"/>
                <wp:lineTo x="21600" y="18105"/>
                <wp:lineTo x="21600" y="4053"/>
                <wp:lineTo x="21420" y="811"/>
                <wp:lineTo x="21240" y="0"/>
                <wp:lineTo x="36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асхи.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15230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Комплекс Пасхи, как один из главных родных комплексов сопровождения, (размещен под островом Пасхи </w:t>
      </w:r>
      <w:r w:rsidRPr="00A02D88">
        <w:rPr>
          <w:rFonts w:ascii="Calibri" w:eastAsia="Calibri" w:hAnsi="Calibri" w:cs="Times New Roman"/>
          <w:i/>
          <w:sz w:val="24"/>
          <w:szCs w:val="24"/>
        </w:rPr>
        <w:t>на глубине</w:t>
      </w:r>
      <w:r w:rsidRPr="00A02D88">
        <w:rPr>
          <w:rFonts w:ascii="Georgia" w:eastAsia="Calibri" w:hAnsi="Georgia" w:cs="Times New Roman"/>
          <w:b/>
          <w:sz w:val="24"/>
          <w:szCs w:val="24"/>
        </w:rPr>
        <w:t xml:space="preserve"> h = -12450 м) был полностью выключен. После проведения ряда программных процессов со стороны интервентов, человек был превращен в некое биологическое существо, не обладавшее прежней самостоятельностью по мозгу. За прошедшее время, особенно последнее в 4000 лет, Надсистема – интервент через измененную Систему окружающих структур провела колоссальное количество программных процессов. В том числе со всеми Системами Жизнеобеспечения </w:t>
      </w:r>
      <w:r w:rsidRPr="00A02D88">
        <w:rPr>
          <w:rFonts w:ascii="Calibri" w:eastAsia="Calibri" w:hAnsi="Calibri" w:cs="Times New Roman"/>
          <w:i/>
          <w:sz w:val="24"/>
          <w:szCs w:val="24"/>
        </w:rPr>
        <w:t>(Если физические параметры небесного тела подходят для формирования живой клетки, то создается Система жизнеобеспечения, которая уже без НЛО обеспечивает: Контроль состояния ноосферы-Хранение автономного мозга-Перенос мозга-Сопровождение автономного мозга-</w:t>
      </w:r>
      <w:hyperlink r:id="rId59"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-Ю.В)</w:t>
      </w:r>
      <w:r w:rsidRPr="00A02D88">
        <w:rPr>
          <w:rFonts w:ascii="Georgia" w:eastAsia="Calibri" w:hAnsi="Georgia" w:cs="Times New Roman"/>
          <w:b/>
          <w:sz w:val="24"/>
          <w:szCs w:val="24"/>
        </w:rPr>
        <w:t xml:space="preserve">, Биоцентрами планеты Земля </w:t>
      </w:r>
      <w:r w:rsidRPr="00A02D88">
        <w:rPr>
          <w:rFonts w:ascii="Calibri" w:eastAsia="Calibri" w:hAnsi="Calibri" w:cs="Times New Roman"/>
          <w:i/>
          <w:sz w:val="24"/>
          <w:szCs w:val="24"/>
        </w:rPr>
        <w:t xml:space="preserve">(Все программное управление по созданию Мозга с его биологической «рубашкой», как в светском восприятии принято </w:t>
      </w:r>
      <w:r w:rsidRPr="00A02D88">
        <w:rPr>
          <w:rFonts w:ascii="Calibri" w:eastAsia="Calibri" w:hAnsi="Calibri" w:cs="Times New Roman"/>
          <w:i/>
          <w:sz w:val="24"/>
          <w:szCs w:val="24"/>
        </w:rPr>
        <w:lastRenderedPageBreak/>
        <w:t xml:space="preserve">называть человека, осуществляется  Биоцентрами – </w:t>
      </w:r>
      <w:hyperlink r:id="rId60"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создающими и поддерживающими человека и непосредственно с самим Человеком.</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Целью всех программных процессов, проводимых над Человеком и с его участием, было следующее. При исполнении старых программ было предусмотрено применить уникальное совершенство и возможности тела человека (так называемой рубашки) применительно к измененным условиям окружающей среды, т.е. провести процесс познания всех тайн живой клетки. Адаптировать системы Жизнеобеспечения и Биоцентры планеты Земля под возможности своих Систем управления (интервентов), сформировать недостающие или сопрягающие системы в дополнение.</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Georgia" w:eastAsia="Calibri" w:hAnsi="Georgia" w:cs="Times New Roman"/>
          <w:b/>
          <w:noProof/>
          <w:sz w:val="24"/>
          <w:szCs w:val="24"/>
          <w:lang w:eastAsia="ru-RU"/>
        </w:rPr>
        <w:drawing>
          <wp:anchor distT="0" distB="0" distL="114300" distR="114300" simplePos="0" relativeHeight="251689984" behindDoc="1" locked="0" layoutInCell="1" allowOverlap="1" wp14:anchorId="483E9C83" wp14:editId="250733CB">
            <wp:simplePos x="0" y="0"/>
            <wp:positionH relativeFrom="margin">
              <wp:align>left</wp:align>
            </wp:positionH>
            <wp:positionV relativeFrom="paragraph">
              <wp:posOffset>2597381</wp:posOffset>
            </wp:positionV>
            <wp:extent cx="5940425" cy="3341370"/>
            <wp:effectExtent l="0" t="0" r="3175" b="0"/>
            <wp:wrapTight wrapText="bothSides">
              <wp:wrapPolygon edited="0">
                <wp:start x="0" y="0"/>
                <wp:lineTo x="0" y="21428"/>
                <wp:lineTo x="21542" y="21428"/>
                <wp:lineTo x="2154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вязь с Матрицей и сохранение  памяти Человека.png"/>
                    <pic:cNvPicPr/>
                  </pic:nvPicPr>
                  <pic:blipFill>
                    <a:blip r:embed="rId6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По их программе было запланировано поднять уровень, ранее уничтоженного мозга Человека, до октав гармоничного совмещения с мозгом интервентов (пауков). Далее, внедрить мозг интервентов в «рубашку человека», создать и сохранить особей такого генотипа мозга в количестве «Золотой миллион» </w:t>
      </w:r>
      <w:r w:rsidRPr="00A02D88">
        <w:rPr>
          <w:rFonts w:ascii="Calibri" w:eastAsia="Calibri" w:hAnsi="Calibri" w:cs="Times New Roman"/>
          <w:i/>
          <w:sz w:val="24"/>
          <w:szCs w:val="24"/>
        </w:rPr>
        <w:t xml:space="preserve">(Генотип 46 («ЗОЛОТОЙ МИЛЛИОН», 1200000 человек, Мозг которых был «сброшен» с планеты Солнце – </w:t>
      </w:r>
      <w:hyperlink r:id="rId62"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-Ю.В)</w:t>
      </w:r>
      <w:r w:rsidRPr="00A02D88">
        <w:rPr>
          <w:rFonts w:ascii="Georgia" w:eastAsia="Calibri" w:hAnsi="Georgia" w:cs="Times New Roman"/>
          <w:b/>
          <w:sz w:val="24"/>
          <w:szCs w:val="24"/>
        </w:rPr>
        <w:t>. Для перевода генотипа 42 в 44 и 46, существует Пасха, или определённый день, когда Луна производит сброс Программ.), придать им в подчинение исполнителей с генотипом мозга 44 октавы (из состава Золотого миллиарда в количестве 500-600 млн.</w:t>
      </w:r>
      <w:r w:rsidRPr="00A02D88">
        <w:rPr>
          <w:rFonts w:ascii="Calibri" w:eastAsia="Times New Roman" w:hAnsi="Calibri" w:cs="Calibri"/>
          <w:b/>
          <w:bCs/>
          <w:color w:val="333333"/>
          <w:sz w:val="32"/>
          <w:szCs w:val="32"/>
          <w:lang w:eastAsia="ru-RU"/>
        </w:rPr>
        <w:t xml:space="preserve"> </w:t>
      </w:r>
      <w:r w:rsidRPr="00A02D88">
        <w:rPr>
          <w:rFonts w:ascii="Calibri" w:eastAsia="Calibri" w:hAnsi="Calibri" w:cs="Times New Roman"/>
          <w:bCs/>
          <w:i/>
          <w:sz w:val="24"/>
          <w:szCs w:val="24"/>
        </w:rPr>
        <w:t>Матрица мозга генотипов 42, 44 (“золотой миллиард”) К понятию “матрица” следует отнести систему программной памяти биоструктуры. Человек на Земле имеет не только память, но и заданную программу действий. Если матрицы нет, то человек является роботом и выполняет то, что ему задано при рождении – жить, учиться и так далее</w:t>
      </w:r>
      <w:r w:rsidRPr="00A02D88">
        <w:rPr>
          <w:rFonts w:ascii="Calibri" w:eastAsia="Calibri" w:hAnsi="Calibri" w:cs="Times New Roman"/>
          <w:i/>
          <w:sz w:val="24"/>
          <w:szCs w:val="24"/>
        </w:rPr>
        <w:t xml:space="preserve">– </w:t>
      </w:r>
      <w:hyperlink r:id="rId63"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–Ю.В)</w:t>
      </w:r>
      <w:r w:rsidRPr="00A02D88">
        <w:rPr>
          <w:rFonts w:ascii="Georgia" w:eastAsia="Calibri" w:hAnsi="Georgia" w:cs="Times New Roman"/>
          <w:b/>
          <w:sz w:val="24"/>
          <w:szCs w:val="24"/>
        </w:rPr>
        <w:t xml:space="preserve">). Остальных людей должны были уничтожить в 2012 году </w:t>
      </w:r>
      <w:r w:rsidRPr="00A02D88">
        <w:rPr>
          <w:rFonts w:ascii="Calibri" w:eastAsia="Calibri" w:hAnsi="Calibri" w:cs="Times New Roman"/>
          <w:i/>
          <w:sz w:val="24"/>
          <w:szCs w:val="24"/>
        </w:rPr>
        <w:t>(апокалипсис в конце декабря 2012 года)</w:t>
      </w:r>
      <w:r w:rsidRPr="00A02D88">
        <w:rPr>
          <w:rFonts w:ascii="Georgia" w:eastAsia="Calibri" w:hAnsi="Georgia" w:cs="Times New Roman"/>
          <w:b/>
          <w:sz w:val="24"/>
          <w:szCs w:val="24"/>
        </w:rPr>
        <w:t xml:space="preserve">, как отработанный материал, мешающий их райскому пребыванию и развитию в </w:t>
      </w:r>
      <w:r w:rsidRPr="00A02D88">
        <w:rPr>
          <w:rFonts w:ascii="Georgia" w:eastAsia="Calibri" w:hAnsi="Georgia" w:cs="Times New Roman"/>
          <w:sz w:val="24"/>
          <w:szCs w:val="24"/>
        </w:rPr>
        <w:t>процессе «вынужденного» плененного движения</w:t>
      </w:r>
      <w:r w:rsidRPr="00A02D88">
        <w:rPr>
          <w:rFonts w:ascii="Georgia" w:eastAsia="Calibri" w:hAnsi="Georgia" w:cs="Times New Roman"/>
          <w:b/>
          <w:sz w:val="24"/>
          <w:szCs w:val="24"/>
        </w:rPr>
        <w:t xml:space="preserve"> по направлению созвездия Большой Медведицы (к планете Сур, как своей родной Эбровской базе </w:t>
      </w:r>
      <w:r w:rsidRPr="00A02D88">
        <w:rPr>
          <w:rFonts w:ascii="Calibri" w:eastAsia="Calibri" w:hAnsi="Calibri" w:cs="Times New Roman"/>
          <w:i/>
          <w:sz w:val="24"/>
          <w:szCs w:val="24"/>
        </w:rPr>
        <w:t xml:space="preserve">– Были сформированы трубки связи всех планет с привязкой к Солнцу. Фактически создавалось другое пространство, что привело к изменению орбиты Земли (период обращения Земли вокруг Солнца стал 365,5 </w:t>
      </w:r>
      <w:r w:rsidRPr="00A02D88">
        <w:rPr>
          <w:rFonts w:ascii="Calibri" w:eastAsia="Calibri" w:hAnsi="Calibri" w:cs="Times New Roman"/>
          <w:i/>
          <w:sz w:val="24"/>
          <w:szCs w:val="24"/>
        </w:rPr>
        <w:lastRenderedPageBreak/>
        <w:t>дней вместо 864 при обращении вокруг Ярилы). Было сформировано кольцо защиты по контуру вращения Земли. Внутри контура были сформированы тетраэдральные трубки связи. Остальные планеты были привязаны к Земле и имели в тетраэдральных трубках додекаэдральные структуры. Все внешние планеты были окружены оставшимися спутниками (конвой).</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sz w:val="24"/>
          <w:szCs w:val="24"/>
        </w:rPr>
        <w:t xml:space="preserve">После формирования конуса началось движение к 4-й звезде Большой Медведицы. Это система из 7 звёзд является посторонней и появилась из другого Космоса примерно 6 миллионов лет назад. В системе 4-й звезды несколько планет (12), главная — СУР. Спутники планет, через галактические трубки, являются «буксирами» этого движения, - </w:t>
      </w:r>
      <w:hyperlink r:id="rId64"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-Ю.В</w:t>
      </w:r>
      <w:r w:rsidRPr="00A02D88">
        <w:rPr>
          <w:rFonts w:ascii="Georgia" w:eastAsia="Calibri" w:hAnsi="Georgia" w:cs="Times New Roman"/>
          <w:b/>
          <w:sz w:val="24"/>
          <w:szCs w:val="24"/>
        </w:rPr>
        <w:t>).</w:t>
      </w:r>
    </w:p>
    <w:p w:rsidR="00A02D88" w:rsidRPr="00A02D88" w:rsidRDefault="00B11E31" w:rsidP="004F3999">
      <w:pPr>
        <w:spacing w:after="0" w:line="240" w:lineRule="auto"/>
        <w:jc w:val="both"/>
        <w:rPr>
          <w:rFonts w:ascii="Times New Roman" w:eastAsia="Calibri" w:hAnsi="Times New Roman" w:cs="Times New Roman"/>
          <w:b/>
          <w:sz w:val="24"/>
          <w:szCs w:val="24"/>
          <w:u w:val="single"/>
        </w:rPr>
      </w:pPr>
      <w:r w:rsidRPr="00A02D88">
        <w:rPr>
          <w:rFonts w:ascii="Calibri" w:eastAsia="Calibri" w:hAnsi="Calibri" w:cs="Times New Roman"/>
          <w:i/>
          <w:noProof/>
          <w:sz w:val="24"/>
          <w:szCs w:val="24"/>
          <w:lang w:eastAsia="ru-RU"/>
        </w:rPr>
        <w:drawing>
          <wp:anchor distT="0" distB="0" distL="114300" distR="114300" simplePos="0" relativeHeight="251682816" behindDoc="1" locked="0" layoutInCell="1" allowOverlap="1" wp14:anchorId="07BFF6B0" wp14:editId="6A67669F">
            <wp:simplePos x="0" y="0"/>
            <wp:positionH relativeFrom="margin">
              <wp:align>left</wp:align>
            </wp:positionH>
            <wp:positionV relativeFrom="paragraph">
              <wp:posOffset>10160</wp:posOffset>
            </wp:positionV>
            <wp:extent cx="3009900" cy="1240155"/>
            <wp:effectExtent l="0" t="0" r="0" b="0"/>
            <wp:wrapTight wrapText="bothSides">
              <wp:wrapPolygon edited="0">
                <wp:start x="0" y="0"/>
                <wp:lineTo x="0" y="21235"/>
                <wp:lineTo x="21463" y="21235"/>
                <wp:lineTo x="2146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звездие.jpg"/>
                    <pic:cNvPicPr/>
                  </pic:nvPicPr>
                  <pic:blipFill rotWithShape="1">
                    <a:blip r:embed="rId65">
                      <a:extLst>
                        <a:ext uri="{28A0092B-C50C-407E-A947-70E740481C1C}">
                          <a14:useLocalDpi xmlns:a14="http://schemas.microsoft.com/office/drawing/2010/main" val="0"/>
                        </a:ext>
                      </a:extLst>
                    </a:blip>
                    <a:srcRect l="3727" t="42675" r="5694" b="16434"/>
                    <a:stretch/>
                  </pic:blipFill>
                  <pic:spPr bwMode="auto">
                    <a:xfrm>
                      <a:off x="0" y="0"/>
                      <a:ext cx="300990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D88" w:rsidRPr="00A02D88">
        <w:rPr>
          <w:rFonts w:ascii="Georgia" w:eastAsia="Calibri" w:hAnsi="Georgia" w:cs="Times New Roman"/>
          <w:b/>
          <w:sz w:val="24"/>
          <w:szCs w:val="24"/>
        </w:rPr>
        <w:t>Весь истинный ход исполнения программных процессов был покрыт вуалью легенд, рисующих трагикомические сценарии, как бы, эволюции развития общества и человека, «нашедшего свой путь» в познании окружающего его Мира, фактически находясь в полном плену этих иллюзий. Полная истинная информация о прошедших явлениях, действиях и событиях имеется, но в рамках данных суждений ограничимся лишь указанным материалом. В истории Человека (последние 18000 лет) ошибок нет, есть ошибки только у историков, выискивающих их друг у друга вследствие незнания сути хронособытий, произошедших на Земле, и их истинных причин.</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83840" behindDoc="1" locked="0" layoutInCell="1" allowOverlap="1" wp14:anchorId="6DF8A234" wp14:editId="76739162">
            <wp:simplePos x="0" y="0"/>
            <wp:positionH relativeFrom="column">
              <wp:posOffset>-635</wp:posOffset>
            </wp:positionH>
            <wp:positionV relativeFrom="paragraph">
              <wp:posOffset>1252855</wp:posOffset>
            </wp:positionV>
            <wp:extent cx="2095500" cy="1969770"/>
            <wp:effectExtent l="19050" t="0" r="19050" b="582930"/>
            <wp:wrapTight wrapText="bothSides">
              <wp:wrapPolygon edited="0">
                <wp:start x="589" y="0"/>
                <wp:lineTo x="-196" y="627"/>
                <wp:lineTo x="-196" y="27783"/>
                <wp:lineTo x="21600" y="27783"/>
                <wp:lineTo x="21600" y="2089"/>
                <wp:lineTo x="21404" y="1044"/>
                <wp:lineTo x="20815" y="0"/>
                <wp:lineTo x="589"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декаэдр сим.jpg"/>
                    <pic:cNvPicPr/>
                  </pic:nvPicPr>
                  <pic:blipFill>
                    <a:blip r:embed="rId66">
                      <a:extLst>
                        <a:ext uri="{28A0092B-C50C-407E-A947-70E740481C1C}">
                          <a14:useLocalDpi xmlns:a14="http://schemas.microsoft.com/office/drawing/2010/main" val="0"/>
                        </a:ext>
                      </a:extLst>
                    </a:blip>
                    <a:stretch>
                      <a:fillRect/>
                    </a:stretch>
                  </pic:blipFill>
                  <pic:spPr>
                    <a:xfrm>
                      <a:off x="0" y="0"/>
                      <a:ext cx="2095500" cy="1969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В свое время в установленном формате для соответствующего текущего времени и на соответствующий уровень были предоставлены материалы, на базе которых для данной (т.е. ныне существующей) среды была продемонстрирована разработка специальной математики, теории симметрий </w:t>
      </w:r>
      <w:r w:rsidRPr="00A02D88">
        <w:rPr>
          <w:rFonts w:ascii="Calibri" w:eastAsia="Calibri" w:hAnsi="Calibri" w:cs="Times New Roman"/>
          <w:i/>
          <w:sz w:val="24"/>
          <w:szCs w:val="24"/>
        </w:rPr>
        <w:t>(математика «Калейдоскоп» - 18 осей симметрии и 6 трансляций,</w:t>
      </w:r>
      <w:r w:rsidRPr="00A02D88">
        <w:rPr>
          <w:rFonts w:ascii="Calibri" w:eastAsia="Calibri" w:hAnsi="Calibri" w:cs="Times New Roman"/>
        </w:rPr>
        <w:t xml:space="preserve"> </w:t>
      </w:r>
      <w:r w:rsidRPr="00A02D88">
        <w:rPr>
          <w:rFonts w:ascii="Calibri" w:eastAsia="Calibri" w:hAnsi="Calibri" w:cs="Times New Roman"/>
          <w:i/>
          <w:sz w:val="24"/>
          <w:szCs w:val="24"/>
        </w:rPr>
        <w:t>Законы движения Максима,</w:t>
      </w:r>
      <w:r w:rsidRPr="00A02D88">
        <w:rPr>
          <w:rFonts w:ascii="Calibri" w:eastAsia="Calibri" w:hAnsi="Calibri" w:cs="Times New Roman"/>
        </w:rPr>
        <w:t xml:space="preserve">  </w:t>
      </w:r>
      <w:r w:rsidRPr="00A02D88">
        <w:rPr>
          <w:rFonts w:ascii="Calibri" w:eastAsia="Calibri" w:hAnsi="Calibri" w:cs="Times New Roman"/>
          <w:i/>
          <w:sz w:val="24"/>
          <w:szCs w:val="24"/>
        </w:rPr>
        <w:t>разработка специальных формул для небесной механики)</w:t>
      </w:r>
      <w:r w:rsidRPr="00A02D88">
        <w:rPr>
          <w:rFonts w:ascii="Georgia" w:eastAsia="Calibri" w:hAnsi="Georgia" w:cs="Times New Roman"/>
          <w:b/>
          <w:sz w:val="24"/>
          <w:szCs w:val="24"/>
        </w:rPr>
        <w:t xml:space="preserve">, выведены принципиально новые функции (фитофункции) существующей живой клетки </w:t>
      </w:r>
      <w:r w:rsidRPr="00A02D88">
        <w:rPr>
          <w:rFonts w:ascii="Calibri" w:eastAsia="Calibri" w:hAnsi="Calibri" w:cs="Times New Roman"/>
          <w:i/>
          <w:sz w:val="24"/>
          <w:szCs w:val="24"/>
        </w:rPr>
        <w:t>(теория простых чисел для формирования частот живой клетки;)</w:t>
      </w:r>
      <w:r w:rsidRPr="00A02D88">
        <w:rPr>
          <w:rFonts w:ascii="Georgia" w:eastAsia="Calibri" w:hAnsi="Georgia" w:cs="Times New Roman"/>
          <w:b/>
          <w:sz w:val="24"/>
          <w:szCs w:val="24"/>
        </w:rPr>
        <w:t xml:space="preserve">, получены соотношения для золотого сечения </w:t>
      </w:r>
      <w:r w:rsidRPr="00A02D88">
        <w:rPr>
          <w:rFonts w:ascii="Calibri" w:eastAsia="Calibri" w:hAnsi="Calibri" w:cs="Times New Roman"/>
          <w:i/>
          <w:sz w:val="24"/>
          <w:szCs w:val="24"/>
        </w:rPr>
        <w:t>(фито-функции золотого сечения как основа формирования живой клетки 2 тома,</w:t>
      </w:r>
      <w:r w:rsidRPr="00A02D88">
        <w:rPr>
          <w:rFonts w:ascii="Calibri" w:eastAsia="Calibri" w:hAnsi="Calibri" w:cs="Times New Roman"/>
        </w:rPr>
        <w:t xml:space="preserve"> </w:t>
      </w:r>
      <w:r w:rsidRPr="00A02D88">
        <w:rPr>
          <w:rFonts w:ascii="Calibri" w:eastAsia="Calibri" w:hAnsi="Calibri" w:cs="Times New Roman"/>
          <w:i/>
          <w:sz w:val="24"/>
          <w:szCs w:val="24"/>
        </w:rPr>
        <w:t xml:space="preserve">таблица атомных структур -– </w:t>
      </w:r>
      <w:hyperlink r:id="rId67" w:history="1">
        <w:r w:rsidRPr="006B0977">
          <w:rPr>
            <w:rStyle w:val="a5"/>
            <w:rFonts w:ascii="Calibri" w:eastAsia="Calibri" w:hAnsi="Calibri" w:cs="Times New Roman"/>
            <w:i/>
            <w:sz w:val="24"/>
            <w:szCs w:val="24"/>
          </w:rPr>
          <w:t>узнать больше</w:t>
        </w:r>
      </w:hyperlink>
      <w:r w:rsidRPr="00A02D88">
        <w:rPr>
          <w:rFonts w:ascii="Calibri" w:eastAsia="Calibri" w:hAnsi="Calibri" w:cs="Times New Roman"/>
          <w:i/>
          <w:sz w:val="24"/>
          <w:szCs w:val="24"/>
        </w:rPr>
        <w:t>-Ю.В – на картинке оси симметрии додекаэдра)</w:t>
      </w:r>
      <w:r w:rsidRPr="00A02D88">
        <w:rPr>
          <w:rFonts w:ascii="Georgia" w:eastAsia="Calibri" w:hAnsi="Georgia" w:cs="Times New Roman"/>
          <w:b/>
          <w:sz w:val="24"/>
          <w:szCs w:val="24"/>
        </w:rPr>
        <w:t xml:space="preserve"> и многое другое. Это позволяло точно рассчитывать переходные процессы, происходящие в атоме (без помощи экстрасенсов, «серых мышей», офисного планктона, всех их сторонников или искателей артефактов) и многое другое. Все материалы и инструменты исследования ныне являются стратегически важными для России, ограниченного доступа и более не подлежат открытой публикации и тиражированию, особенно, в условиях «открытых рыночных отношений» и всех их неуправляемых и негативных последствий при переходе на условия новой Программы.</w:t>
      </w:r>
    </w:p>
    <w:p w:rsidR="00A02D88" w:rsidRPr="00A02D88" w:rsidRDefault="00A02D88" w:rsidP="00A02D88">
      <w:pPr>
        <w:spacing w:after="0" w:line="240" w:lineRule="auto"/>
        <w:jc w:val="both"/>
        <w:rPr>
          <w:rFonts w:ascii="Georgia" w:eastAsia="Calibri" w:hAnsi="Georgia" w:cs="Times New Roman"/>
          <w:b/>
          <w:sz w:val="24"/>
          <w:szCs w:val="24"/>
        </w:rPr>
      </w:pP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lastRenderedPageBreak/>
        <w:t>В рамках обсуждаемой темы наибольший интерес, как показательный для нас, представляют события и явления последнего столетия.</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Принимая во внимание вуаль легенды о «развитии общества», Политическая Экономия последнего столетия утвердилась в том, что «Основой жизни общества является материальное производство. Чтобы жить, люди должны производить материальные блага. Люди производят материальные блага, т.е. ведут борьбу с природой, не в одиночку, а сообща, группами, обществами. Следовательно, производство всегда и при всех условиях является общественным производством, а труд – деятельностью общественного человека».</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Человек вдруг торжественно становится общественным человеком и более себе принадлежать не может (не хватает мозга), а труд его всецело направлен на мужественную борьбу с ненавистной ему природой! Вот такая основа жизни общества была.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Но, хватит безумия!</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84864" behindDoc="1" locked="0" layoutInCell="1" allowOverlap="1" wp14:anchorId="4A9D5D67" wp14:editId="12151B8D">
            <wp:simplePos x="0" y="0"/>
            <wp:positionH relativeFrom="margin">
              <wp:align>right</wp:align>
            </wp:positionH>
            <wp:positionV relativeFrom="paragraph">
              <wp:posOffset>52763</wp:posOffset>
            </wp:positionV>
            <wp:extent cx="2203450" cy="1238885"/>
            <wp:effectExtent l="0" t="0" r="6350" b="0"/>
            <wp:wrapTight wrapText="bothSides">
              <wp:wrapPolygon edited="0">
                <wp:start x="0" y="0"/>
                <wp:lineTo x="0" y="21257"/>
                <wp:lineTo x="21476" y="21257"/>
                <wp:lineTo x="2147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граммы.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03450" cy="1238885"/>
                    </a:xfrm>
                    <a:prstGeom prst="rect">
                      <a:avLst/>
                    </a:prstGeom>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Ум, как одна из функций Мозга, может определяться только степенью и глубиной осознания своего функционального предназначения, как Человека на Земле. Поэтому, ума у человека общественного просто «технически» не могло быть и все этапы развития цивилизации, как фрагменты программных процессов особенно последнего столетия, были безумны. Именно поэтому они были так кровавы, безудержно антагонистичны друг относительно друга и бесчеловечны своими целями, независимо от степени исторической важности, которую пытались придать им их руководящие исполнители. Безмерно жаль, что от этого больше всего страдали простые люди, т.е. так называемые ранее народные массы </w:t>
      </w:r>
      <w:r w:rsidRPr="00A02D88">
        <w:rPr>
          <w:rFonts w:ascii="Calibri" w:eastAsia="Calibri" w:hAnsi="Calibri" w:cs="Times New Roman"/>
          <w:i/>
          <w:sz w:val="24"/>
          <w:szCs w:val="24"/>
        </w:rPr>
        <w:t xml:space="preserve">(Программные процессы Интервентской Цивилизации Эбров – </w:t>
      </w:r>
      <w:hyperlink r:id="rId69"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drawing>
          <wp:anchor distT="0" distB="0" distL="114300" distR="114300" simplePos="0" relativeHeight="251685888" behindDoc="1" locked="0" layoutInCell="1" allowOverlap="1" wp14:anchorId="4ECEAF9D" wp14:editId="6A33E722">
            <wp:simplePos x="0" y="0"/>
            <wp:positionH relativeFrom="column">
              <wp:posOffset>-125326</wp:posOffset>
            </wp:positionH>
            <wp:positionV relativeFrom="paragraph">
              <wp:posOffset>90574</wp:posOffset>
            </wp:positionV>
            <wp:extent cx="1640205" cy="2292350"/>
            <wp:effectExtent l="0" t="0" r="0" b="0"/>
            <wp:wrapTight wrapText="bothSides">
              <wp:wrapPolygon edited="0">
                <wp:start x="1003" y="0"/>
                <wp:lineTo x="0" y="359"/>
                <wp:lineTo x="0" y="21181"/>
                <wp:lineTo x="1003" y="21361"/>
                <wp:lineTo x="20321" y="21361"/>
                <wp:lineTo x="21324" y="21181"/>
                <wp:lineTo x="21324" y="359"/>
                <wp:lineTo x="20321" y="0"/>
                <wp:lineTo x="1003"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0205" cy="2292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Познание Мира вместе со своим инструментом – наукой, это всего лишь процесс проверки уровня и степени развития мозга. Если Он, по своему уровню развития, чего-нибудь достоин, то ему по уровню и давали. Это и считалось познанием, а не каким-то научным открытием. Познание не надо путать с Умом, поскольку само понятие и определение Ума крайне необходимо из кухонно-бытовой сферы оценок перенести в сферу осознания своего предназначения.</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Участники (современники) последнего исторического столетия прекрасно помнят крылатый и вдохновляющий лозунг Ленинизма (КПСС): “Коммунизм есть Советская власть плюс электрификация всей страны” (В.И.Ленин). Откуда взялось это безумие?</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Почему-то общество не задумывалось над этой фразой, коротко и ясно выразившей суть столетней программы, но внезапно вдохновилось в разной степени и устремилось воплощать, не считаясь со всем ужасом и объемом народных потерь. Программ было несколько. Самая крупная – 500-летняя, по которой должны были быть созданы условия формирования такого генотипа человека, который был бы под полным влиянием Системы Управления </w:t>
      </w:r>
      <w:r w:rsidRPr="00A02D88">
        <w:rPr>
          <w:rFonts w:ascii="Calibri" w:eastAsia="Calibri" w:hAnsi="Calibri" w:cs="Times New Roman"/>
          <w:i/>
          <w:sz w:val="24"/>
          <w:szCs w:val="24"/>
        </w:rPr>
        <w:t xml:space="preserve">(1500 – 2000 г.г. озвучена катренами </w:t>
      </w:r>
      <w:r w:rsidRPr="00A02D88">
        <w:rPr>
          <w:rFonts w:ascii="Calibri" w:eastAsia="Calibri" w:hAnsi="Calibri" w:cs="Times New Roman"/>
          <w:i/>
          <w:sz w:val="24"/>
          <w:szCs w:val="24"/>
        </w:rPr>
        <w:lastRenderedPageBreak/>
        <w:t xml:space="preserve">Нострадамуса - </w:t>
      </w:r>
      <w:hyperlink r:id="rId71"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На одной из стадий этой программы в 1845 году завершено создание радиационной паутины (сложнейшая конструкция энергетических решеток в слое «-4400 м+12400»), охватывающей Землю. После чего, на Земле должны были остаться только те, кого можно было бы контролировать с использованием свойств паутины и такой «Программы развития», которая уже не допустила бы возврата к иным способам развития Мозга. Люди (и животные), имеющие связь с такой паутиной, условно назывались “электроники” (по старой Программе </w:t>
      </w:r>
      <w:r w:rsidRPr="00A02D88">
        <w:rPr>
          <w:rFonts w:ascii="Calibri" w:eastAsia="Calibri" w:hAnsi="Calibri" w:cs="Times New Roman"/>
          <w:i/>
          <w:sz w:val="24"/>
          <w:szCs w:val="24"/>
        </w:rPr>
        <w:t>развития Генотипов Мозга</w:t>
      </w:r>
      <w:r w:rsidRPr="00A02D88">
        <w:rPr>
          <w:rFonts w:ascii="Georgia" w:eastAsia="Calibri" w:hAnsi="Georgia" w:cs="Times New Roman"/>
          <w:b/>
          <w:sz w:val="24"/>
          <w:szCs w:val="24"/>
        </w:rPr>
        <w:t>).</w:t>
      </w:r>
    </w:p>
    <w:p w:rsidR="00EB7B79"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Итак, первая цель – на Земле должны быть оставлены только электроники, остальные должны подлежать уничтожению. Для достижения этой цели были хороши любые средства – войны, геноцид в любых формах и масштабах, эпидемии и т.д. И это все сопровождалось и обеспечивалось Комплексами и Системами. Из последних ярких проявлений указанного, особенно преуспел Ельцин – высокотехнологично (с точки зрения, как бы политика профессионала или диктатора) и незаметно для самого населения взял и его существенно сократил. </w:t>
      </w:r>
    </w:p>
    <w:p w:rsidR="00A02D88" w:rsidRPr="00A02D88" w:rsidRDefault="00EB7B79" w:rsidP="00A02D88">
      <w:pPr>
        <w:spacing w:after="0" w:line="240" w:lineRule="auto"/>
        <w:jc w:val="both"/>
        <w:rPr>
          <w:rFonts w:ascii="Calibri" w:eastAsia="Calibri" w:hAnsi="Calibri" w:cs="Times New Roman"/>
          <w:i/>
          <w:sz w:val="24"/>
          <w:szCs w:val="24"/>
        </w:rPr>
      </w:pPr>
      <w:r>
        <w:rPr>
          <w:rFonts w:ascii="Georgia" w:eastAsia="Calibri" w:hAnsi="Georgia" w:cs="Times New Roman"/>
          <w:b/>
          <w:sz w:val="24"/>
          <w:szCs w:val="24"/>
        </w:rPr>
        <w:t xml:space="preserve">        </w:t>
      </w:r>
      <w:r w:rsidR="00A02D88" w:rsidRPr="00A02D88">
        <w:rPr>
          <w:rFonts w:ascii="Georgia" w:eastAsia="Calibri" w:hAnsi="Georgia" w:cs="Times New Roman"/>
          <w:b/>
          <w:sz w:val="24"/>
          <w:szCs w:val="24"/>
        </w:rPr>
        <w:t xml:space="preserve">Электронику можно с использованием паутины </w:t>
      </w:r>
      <w:r w:rsidR="00A02D88" w:rsidRPr="00A02D88">
        <w:rPr>
          <w:rFonts w:ascii="Calibri" w:eastAsia="Calibri" w:hAnsi="Calibri" w:cs="Times New Roman"/>
          <w:i/>
          <w:sz w:val="24"/>
          <w:szCs w:val="24"/>
        </w:rPr>
        <w:t>(то, есть решеток атмосферы -</w:t>
      </w:r>
      <w:r w:rsidR="00A02D88" w:rsidRPr="00A02D88">
        <w:rPr>
          <w:rFonts w:ascii="Calibri" w:eastAsia="Calibri" w:hAnsi="Calibri" w:cs="Times New Roman"/>
        </w:rPr>
        <w:t xml:space="preserve"> </w:t>
      </w:r>
      <w:r w:rsidR="00A02D88" w:rsidRPr="00A02D88">
        <w:rPr>
          <w:rFonts w:ascii="Calibri" w:eastAsia="Calibri" w:hAnsi="Calibri" w:cs="Times New Roman"/>
          <w:i/>
          <w:sz w:val="24"/>
          <w:szCs w:val="24"/>
        </w:rPr>
        <w:t xml:space="preserve">Структура решетки – соединенные додекаэдры, </w:t>
      </w:r>
      <w:r w:rsidR="00A02D88" w:rsidRPr="00A02D88">
        <w:rPr>
          <w:rFonts w:ascii="Calibri" w:eastAsia="Calibri" w:hAnsi="Calibri" w:cs="Times New Roman"/>
          <w:i/>
          <w:sz w:val="24"/>
          <w:szCs w:val="24"/>
          <w:u w:val="single"/>
        </w:rPr>
        <w:t>в каждый додекаэдр вписан икосаэдр</w:t>
      </w:r>
      <w:r w:rsidR="00A02D88" w:rsidRPr="00A02D88">
        <w:rPr>
          <w:rFonts w:ascii="Calibri" w:eastAsia="Calibri" w:hAnsi="Calibri" w:cs="Times New Roman"/>
          <w:i/>
          <w:sz w:val="24"/>
          <w:szCs w:val="24"/>
        </w:rPr>
        <w:t xml:space="preserve"> (ребра фигур и соединяющих пирамид одинаковы). Число таких вложенных структур = 44, Каждая решётка – это свой спектр частот.</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1 тип - Среда обитания всех биоструктур, 0 &lt; h &lt; 12400 метров. Значение 0 – это уровень моря, контроль уровня производит Комплекс Стоунхендж.</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2 тип - Среда обитания всех привезённых биоструктур, -2200 &lt; h &lt; 0 метров. Кстати, вся гидроакустика работает до h &gt;= -2200 метров.</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3 тип - Мозг Земли, -4400 &lt; h &lt; -2200 метров. В этой решётке находится все Программные функции, которые сбрасываются в среду обитания биоструктур.</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sz w:val="24"/>
          <w:szCs w:val="24"/>
        </w:rPr>
        <w:t xml:space="preserve">4 тип - Островки, -4400 &lt; h &lt; -3400 метров. Места нахождения Комплексов, объектов (НЛО) – их там 3472 штуки, 36 разновидностей. По НЛО – отдельная статья. Все островки соединены трубками связи, средний радиус одного островка примерно 6000 метров - </w:t>
      </w:r>
      <w:hyperlink r:id="rId72" w:history="1">
        <w:r w:rsidRPr="00A02D88">
          <w:rPr>
            <w:rFonts w:ascii="Calibri" w:eastAsia="Calibri" w:hAnsi="Calibri" w:cs="Times New Roman"/>
            <w:i/>
            <w:color w:val="0563C1"/>
            <w:sz w:val="24"/>
            <w:szCs w:val="24"/>
            <w:u w:val="single"/>
          </w:rPr>
          <w:t>больше</w:t>
        </w:r>
      </w:hyperlink>
      <w:r w:rsidRPr="00A02D88">
        <w:rPr>
          <w:rFonts w:ascii="Calibri" w:eastAsia="Calibri" w:hAnsi="Calibri" w:cs="Times New Roman"/>
          <w:i/>
          <w:sz w:val="24"/>
          <w:szCs w:val="24"/>
        </w:rPr>
        <w:t xml:space="preserve"> узнать - Ю.В )</w:t>
      </w:r>
      <w:r w:rsidRPr="00A02D88">
        <w:rPr>
          <w:rFonts w:ascii="Georgia" w:eastAsia="Calibri" w:hAnsi="Georgia" w:cs="Times New Roman"/>
          <w:b/>
          <w:sz w:val="24"/>
          <w:szCs w:val="24"/>
        </w:rPr>
        <w:t xml:space="preserve"> </w:t>
      </w:r>
      <w:r w:rsidR="00EB7B79">
        <w:rPr>
          <w:rFonts w:ascii="Georgia" w:eastAsia="Calibri" w:hAnsi="Georgia" w:cs="Times New Roman"/>
          <w:b/>
          <w:sz w:val="24"/>
          <w:szCs w:val="24"/>
        </w:rPr>
        <w:t xml:space="preserve"> </w:t>
      </w:r>
      <w:r w:rsidRPr="00A02D88">
        <w:rPr>
          <w:rFonts w:ascii="Georgia" w:eastAsia="Calibri" w:hAnsi="Georgia" w:cs="Times New Roman"/>
          <w:b/>
          <w:sz w:val="24"/>
          <w:szCs w:val="24"/>
        </w:rPr>
        <w:t>дать любую команду, направить его действия на выполнение любой (в рамках установленной ему Программой) поставленной задачи.</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Georgia" w:eastAsia="Calibri" w:hAnsi="Georgia" w:cs="Times New Roman"/>
          <w:b/>
          <w:sz w:val="24"/>
          <w:szCs w:val="24"/>
        </w:rPr>
        <w:t xml:space="preserve">Советская власть (вместе с электрификацией), вернее отстроенная под ее базис пирамида власти, должна обеспечивать коррекцию и проводить в исполнение (в жизнь) представленную ей программу (заданную Комплексами Управления </w:t>
      </w:r>
      <w:r w:rsidRPr="00A02D88">
        <w:rPr>
          <w:rFonts w:ascii="Calibri" w:eastAsia="Calibri" w:hAnsi="Calibri" w:cs="Times New Roman"/>
          <w:i/>
          <w:sz w:val="24"/>
          <w:szCs w:val="24"/>
        </w:rPr>
        <w:t>Земли - Комплексы разделяются на:</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управляющие, например, Комплекс в Австралии производит Программные изменения поверхности Земли:</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контрольные, например, Кайлас (Тибет) – контроль состояния мозга биоструктур;</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сопровождающие, например, Комплекс Альпы – сопровождение генотипов, созданных после 0 года;</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вычислительный центр, Ирландия. ЭВМ, которые там расположены, будут на Земле не ранее 2400 года;</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связи, этот Комплекс в Эфиопии, осуществляет связь со спутниками планет;</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Calibri" w:eastAsia="Calibri" w:hAnsi="Calibri" w:cs="Times New Roman"/>
          <w:i/>
          <w:sz w:val="24"/>
          <w:szCs w:val="24"/>
        </w:rPr>
        <w:t>- погодные, например, Комплекс в Антарктиде, расположен рядом со станцией “Мир”, обеспечивает смену зима – лето.</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sz w:val="24"/>
          <w:szCs w:val="24"/>
        </w:rPr>
        <w:t>Всего на Земле 48 Комплексов. 7 Комплексов работают в суточном цикле (каждый – 1 сутки).</w:t>
      </w:r>
      <w:r w:rsidRPr="00A02D88">
        <w:rPr>
          <w:rFonts w:ascii="Georgia" w:eastAsia="Calibri" w:hAnsi="Georgia" w:cs="Times New Roman"/>
          <w:b/>
          <w:sz w:val="24"/>
          <w:szCs w:val="24"/>
        </w:rPr>
        <w:t xml:space="preserve"> </w:t>
      </w:r>
      <w:hyperlink r:id="rId73"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 xml:space="preserve"> –Ю.В</w:t>
      </w:r>
      <w:r w:rsidRPr="00A02D88">
        <w:rPr>
          <w:rFonts w:ascii="Georgia" w:eastAsia="Calibri" w:hAnsi="Georgia" w:cs="Times New Roman"/>
          <w:b/>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noProof/>
          <w:sz w:val="24"/>
          <w:szCs w:val="24"/>
          <w:lang w:eastAsia="ru-RU"/>
        </w:rPr>
        <w:lastRenderedPageBreak/>
        <w:drawing>
          <wp:anchor distT="0" distB="0" distL="114300" distR="114300" simplePos="0" relativeHeight="251687936" behindDoc="1" locked="0" layoutInCell="1" allowOverlap="1" wp14:anchorId="50AABC81" wp14:editId="410E83D8">
            <wp:simplePos x="0" y="0"/>
            <wp:positionH relativeFrom="column">
              <wp:posOffset>-635</wp:posOffset>
            </wp:positionH>
            <wp:positionV relativeFrom="paragraph">
              <wp:posOffset>1082675</wp:posOffset>
            </wp:positionV>
            <wp:extent cx="2806700" cy="1888490"/>
            <wp:effectExtent l="0" t="0" r="0" b="0"/>
            <wp:wrapTight wrapText="bothSides">
              <wp:wrapPolygon edited="0">
                <wp:start x="586" y="0"/>
                <wp:lineTo x="0" y="436"/>
                <wp:lineTo x="0" y="20917"/>
                <wp:lineTo x="440" y="21353"/>
                <wp:lineTo x="586" y="21353"/>
                <wp:lineTo x="20818" y="21353"/>
                <wp:lineTo x="20965" y="21353"/>
                <wp:lineTo x="21405" y="20917"/>
                <wp:lineTo x="21405" y="436"/>
                <wp:lineTo x="20818" y="0"/>
                <wp:lineTo x="586"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АПА.jpg"/>
                    <pic:cNvPicPr/>
                  </pic:nvPicPr>
                  <pic:blipFill>
                    <a:blip r:embed="rId74">
                      <a:extLst>
                        <a:ext uri="{28A0092B-C50C-407E-A947-70E740481C1C}">
                          <a14:useLocalDpi xmlns:a14="http://schemas.microsoft.com/office/drawing/2010/main" val="0"/>
                        </a:ext>
                      </a:extLst>
                    </a:blip>
                    <a:stretch>
                      <a:fillRect/>
                    </a:stretch>
                  </pic:blipFill>
                  <pic:spPr>
                    <a:xfrm>
                      <a:off x="0" y="0"/>
                      <a:ext cx="2806700" cy="1888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Заметим, что как общественное сознание, так и наука приступили к выполнению программы одновременно – в Европе появился бродящий призрак для политиков и революционеров, а ученые бросились изучать радиацию. Система Управления избирательно обеспечивала всем необходимым только электроников, удаляя у остальных (шаг за шагом) Мозг и сужая им диапазон чувствительности (осознания и восприимчивости) к происходящим изменениям. Те, кто случайно оставались после чисток, должны были уходить из жизни «естественным путем» (согласно уровню познания патологоанатомов и учению Дарвина). Таким образом, в несколько этапов прошла вся «героическая трагическая история» на сценах всех континентов, чаще покрытая кровавой вуалью, процедура активного «развития цивилизации», испытавшая все формы общества (кроме первобытно – общинного, но не везде).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Программа </w:t>
      </w:r>
      <w:r w:rsidRPr="00A02D88">
        <w:rPr>
          <w:rFonts w:ascii="Calibri" w:eastAsia="Calibri" w:hAnsi="Calibri" w:cs="Times New Roman"/>
          <w:i/>
          <w:sz w:val="24"/>
          <w:szCs w:val="24"/>
        </w:rPr>
        <w:t xml:space="preserve">(развития Генотипов Мозга 1500 - 2000 г.г. </w:t>
      </w:r>
      <w:hyperlink r:id="rId75" w:history="1">
        <w:r w:rsidRPr="006B0977">
          <w:rPr>
            <w:rStyle w:val="a5"/>
            <w:rFonts w:ascii="Calibri" w:eastAsia="Calibri" w:hAnsi="Calibri" w:cs="Times New Roman"/>
            <w:i/>
            <w:sz w:val="24"/>
            <w:szCs w:val="24"/>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имела и дату своего завершения – 2000 год. К этому моменту электроники должны были получить новый Мозг, а остальные – все виды заболеваний с дальнейшим и ускоренным финалом через некролог.</w:t>
      </w:r>
    </w:p>
    <w:p w:rsidR="00A02D88" w:rsidRPr="00A02D88" w:rsidRDefault="004F3999" w:rsidP="00A02D88">
      <w:pPr>
        <w:spacing w:after="0" w:line="240" w:lineRule="auto"/>
        <w:jc w:val="both"/>
        <w:rPr>
          <w:rFonts w:ascii="Georgia" w:eastAsia="Calibri" w:hAnsi="Georgia" w:cs="Times New Roman"/>
          <w:b/>
          <w:sz w:val="24"/>
          <w:szCs w:val="24"/>
        </w:rPr>
      </w:pPr>
      <w:r>
        <w:rPr>
          <w:rFonts w:ascii="Georgia" w:eastAsia="Calibri" w:hAnsi="Georgia" w:cs="Times New Roman"/>
          <w:b/>
          <w:sz w:val="24"/>
          <w:szCs w:val="24"/>
        </w:rPr>
        <w:t xml:space="preserve">          </w:t>
      </w:r>
      <w:r w:rsidR="00A02D88" w:rsidRPr="00A02D88">
        <w:rPr>
          <w:rFonts w:ascii="Georgia" w:eastAsia="Calibri" w:hAnsi="Georgia" w:cs="Times New Roman"/>
          <w:b/>
          <w:sz w:val="24"/>
          <w:szCs w:val="24"/>
        </w:rPr>
        <w:t xml:space="preserve">Промежуточная формация генотипов мозга </w:t>
      </w:r>
      <w:r w:rsidR="00A02D88" w:rsidRPr="00A02D88">
        <w:rPr>
          <w:rFonts w:ascii="Calibri" w:eastAsia="Calibri" w:hAnsi="Calibri" w:cs="Times New Roman"/>
          <w:i/>
          <w:sz w:val="24"/>
          <w:szCs w:val="24"/>
        </w:rPr>
        <w:t xml:space="preserve">(Генотип Мозга – это совокупность возможности нейронов Мозга и генов данного организма, которая, в отличие от понятия генофонд, характеризует особь, а не вид. Для Человека исходный такт – 1.008-1.24 с. Однако мы имеем множество генотипов, и каждый генотип отличается не только внешним видом, но и исходным тактом. Каждый последующий формируемый генотип должен был брать всё наилучшее от предыдущих. Вот так и реализовывались процессы, которые завуалированно и умышленно искажённо преподнесены нам как история развития Цивилизаций. Умственная деятельность у индивидов 4ХХ генотипа Мозга сегодня, как уже было сказано, автомоторна и прямоконтактно зависима от ВНЕШНЕГО управления. Сегодня по эбровской Программе, НЕ РЕАЛИЗОВАННОЙ до конца, Население Земли разделено на 3 генотипа – </w:t>
      </w:r>
      <w:hyperlink r:id="rId76" w:history="1">
        <w:r w:rsidR="00A02D88" w:rsidRPr="00A02D88">
          <w:rPr>
            <w:rFonts w:ascii="Calibri" w:eastAsia="Calibri" w:hAnsi="Calibri" w:cs="Times New Roman"/>
            <w:i/>
            <w:color w:val="0563C1"/>
            <w:sz w:val="24"/>
            <w:szCs w:val="24"/>
            <w:u w:val="single"/>
          </w:rPr>
          <w:t>узнать</w:t>
        </w:r>
      </w:hyperlink>
      <w:r w:rsidR="00A02D88" w:rsidRPr="00A02D88">
        <w:rPr>
          <w:rFonts w:ascii="Calibri" w:eastAsia="Calibri" w:hAnsi="Calibri" w:cs="Times New Roman"/>
          <w:i/>
          <w:sz w:val="24"/>
          <w:szCs w:val="24"/>
        </w:rPr>
        <w:t xml:space="preserve"> </w:t>
      </w:r>
      <w:hyperlink r:id="rId77" w:history="1">
        <w:r w:rsidR="00A02D88" w:rsidRPr="00A02D88">
          <w:rPr>
            <w:rFonts w:ascii="Calibri" w:eastAsia="Calibri" w:hAnsi="Calibri" w:cs="Times New Roman"/>
            <w:i/>
            <w:color w:val="0563C1"/>
            <w:sz w:val="24"/>
            <w:szCs w:val="24"/>
            <w:u w:val="single"/>
          </w:rPr>
          <w:t>больше</w:t>
        </w:r>
      </w:hyperlink>
      <w:r w:rsidR="00A02D88" w:rsidRPr="00A02D88">
        <w:rPr>
          <w:rFonts w:ascii="Calibri" w:eastAsia="Calibri" w:hAnsi="Calibri" w:cs="Times New Roman"/>
          <w:i/>
          <w:sz w:val="24"/>
          <w:szCs w:val="24"/>
        </w:rPr>
        <w:t xml:space="preserve"> – Ю.В.)</w:t>
      </w:r>
      <w:r w:rsidR="00A02D88" w:rsidRPr="00A02D88">
        <w:rPr>
          <w:rFonts w:ascii="Georgia" w:eastAsia="Calibri" w:hAnsi="Georgia" w:cs="Times New Roman"/>
          <w:b/>
          <w:sz w:val="24"/>
          <w:szCs w:val="24"/>
        </w:rPr>
        <w:t xml:space="preserve">, т.е. личности на которых Система практиковала и апробировала результаты проводимых процессов, также подлежали уничтожению – это мутанты от электроников, имеющие необратимые искажения матрицы Мозга, неверно понимающие команды и некорректно отвечающие на контрольные запросы Системы Управления </w:t>
      </w:r>
      <w:r w:rsidR="00A02D88" w:rsidRPr="00A02D88">
        <w:rPr>
          <w:rFonts w:ascii="Calibri" w:eastAsia="Calibri" w:hAnsi="Calibri" w:cs="Times New Roman"/>
          <w:i/>
          <w:sz w:val="24"/>
          <w:szCs w:val="24"/>
        </w:rPr>
        <w:t xml:space="preserve">(СУЗ – Интервентская Система Управления Земли- </w:t>
      </w:r>
      <w:hyperlink r:id="rId78" w:history="1">
        <w:r w:rsidR="00A02D88" w:rsidRPr="00A02D88">
          <w:rPr>
            <w:rFonts w:ascii="Calibri" w:eastAsia="Calibri" w:hAnsi="Calibri" w:cs="Times New Roman"/>
            <w:i/>
            <w:color w:val="0563C1"/>
            <w:sz w:val="24"/>
            <w:szCs w:val="24"/>
            <w:u w:val="single"/>
          </w:rPr>
          <w:t>узнать больше</w:t>
        </w:r>
      </w:hyperlink>
      <w:r w:rsidR="00A02D88" w:rsidRPr="00A02D88">
        <w:rPr>
          <w:rFonts w:ascii="Calibri" w:eastAsia="Calibri" w:hAnsi="Calibri" w:cs="Times New Roman"/>
          <w:i/>
          <w:sz w:val="24"/>
          <w:szCs w:val="24"/>
        </w:rPr>
        <w:t xml:space="preserve"> –Ю.В)</w:t>
      </w:r>
      <w:r w:rsidR="00A02D88" w:rsidRPr="00A02D88">
        <w:rPr>
          <w:rFonts w:ascii="Georgia" w:eastAsia="Calibri" w:hAnsi="Georgia" w:cs="Times New Roman"/>
          <w:b/>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Отметим здесь, что до этой финальной даты </w:t>
      </w:r>
      <w:r w:rsidRPr="00A02D88">
        <w:rPr>
          <w:rFonts w:ascii="Calibri" w:eastAsia="Calibri" w:hAnsi="Calibri" w:cs="Times New Roman"/>
          <w:i/>
          <w:sz w:val="24"/>
          <w:szCs w:val="24"/>
        </w:rPr>
        <w:t>(декабрь 2012 года - несостоявшийся Апокалипсис)</w:t>
      </w:r>
      <w:r w:rsidRPr="00A02D88">
        <w:rPr>
          <w:rFonts w:ascii="Georgia" w:eastAsia="Calibri" w:hAnsi="Georgia" w:cs="Times New Roman"/>
          <w:b/>
          <w:sz w:val="24"/>
          <w:szCs w:val="24"/>
        </w:rPr>
        <w:t xml:space="preserve"> вся работа проводилась в условиях «противодействия и возможного нанесения вреда» со стороны не электроников, потому знания от Системы Управления </w:t>
      </w:r>
      <w:r w:rsidRPr="00A02D88">
        <w:rPr>
          <w:rFonts w:ascii="Calibri" w:eastAsia="Calibri" w:hAnsi="Calibri" w:cs="Times New Roman"/>
          <w:i/>
          <w:sz w:val="24"/>
          <w:szCs w:val="24"/>
        </w:rPr>
        <w:t>(СУЗ)</w:t>
      </w:r>
      <w:r w:rsidRPr="00A02D88">
        <w:rPr>
          <w:rFonts w:ascii="Georgia" w:eastAsia="Calibri" w:hAnsi="Georgia" w:cs="Times New Roman"/>
          <w:b/>
          <w:sz w:val="24"/>
          <w:szCs w:val="24"/>
        </w:rPr>
        <w:t xml:space="preserve"> давались чаще в искаженной форме и не давали представления о «действительности» не нужным личностям. Этим объясняются периодические «всплески активности» в политической сфере, научной, производственной или военной. Локальные или глобальные противостояния в действиях различных «стратегий» (геополитики, внутренней политики, проявления экстремизма в любой форме и т.д.) были результирующим венцом указанного. Попытки выяснить истину, </w:t>
      </w:r>
      <w:r w:rsidRPr="00A02D88">
        <w:rPr>
          <w:rFonts w:ascii="Georgia" w:eastAsia="Calibri" w:hAnsi="Georgia" w:cs="Times New Roman"/>
          <w:b/>
          <w:sz w:val="24"/>
          <w:szCs w:val="24"/>
        </w:rPr>
        <w:lastRenderedPageBreak/>
        <w:t xml:space="preserve">т.е. проявить инициативу в получении информации, пресекались Системой на корню и очень жестко.        В Системе Управления происходили и сбои – в группу Маркс-Энгельс-Ленин </w:t>
      </w:r>
      <w:r w:rsidRPr="00A02D88">
        <w:rPr>
          <w:rFonts w:ascii="Calibri" w:eastAsia="Calibri" w:hAnsi="Calibri" w:cs="Times New Roman"/>
          <w:i/>
          <w:sz w:val="24"/>
          <w:szCs w:val="24"/>
        </w:rPr>
        <w:t xml:space="preserve">(эта троица имела </w:t>
      </w:r>
      <w:r w:rsidRPr="00A02D88">
        <w:rPr>
          <w:rFonts w:ascii="Calibri" w:eastAsia="Calibri" w:hAnsi="Calibri" w:cs="Times New Roman"/>
          <w:i/>
          <w:noProof/>
          <w:sz w:val="24"/>
          <w:szCs w:val="24"/>
          <w:lang w:eastAsia="ru-RU"/>
        </w:rPr>
        <w:drawing>
          <wp:anchor distT="0" distB="0" distL="114300" distR="114300" simplePos="0" relativeHeight="251665408" behindDoc="1" locked="0" layoutInCell="1" allowOverlap="1" wp14:anchorId="100C79DB" wp14:editId="49AB8AAB">
            <wp:simplePos x="0" y="0"/>
            <wp:positionH relativeFrom="margin">
              <wp:posOffset>-6928</wp:posOffset>
            </wp:positionH>
            <wp:positionV relativeFrom="paragraph">
              <wp:posOffset>1398155</wp:posOffset>
            </wp:positionV>
            <wp:extent cx="2084705" cy="1305560"/>
            <wp:effectExtent l="0" t="0" r="0" b="8890"/>
            <wp:wrapTight wrapText="bothSides">
              <wp:wrapPolygon edited="0">
                <wp:start x="790" y="0"/>
                <wp:lineTo x="0" y="630"/>
                <wp:lineTo x="0" y="20486"/>
                <wp:lineTo x="592" y="21432"/>
                <wp:lineTo x="790" y="21432"/>
                <wp:lineTo x="20528" y="21432"/>
                <wp:lineTo x="20725" y="21432"/>
                <wp:lineTo x="21317" y="20486"/>
                <wp:lineTo x="21317" y="630"/>
                <wp:lineTo x="20528" y="0"/>
                <wp:lineTo x="79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012_original.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84705" cy="1305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Calibri" w:eastAsia="Calibri" w:hAnsi="Calibri" w:cs="Times New Roman"/>
          <w:i/>
          <w:sz w:val="24"/>
          <w:szCs w:val="24"/>
        </w:rPr>
        <w:t xml:space="preserve">прямую связь с СУЗ интервентов и выполняла определенную программу действий – - это был управляемый программный процесс. Он пришёл в прежнюю норму сразу же после окончания такой управляющей программной процедуры, и «прихожане» вернулись в своё привычное лоно </w:t>
      </w:r>
      <w:r w:rsidRPr="00A02D88">
        <w:rPr>
          <w:rFonts w:ascii="Calibri" w:eastAsia="Calibri" w:hAnsi="Calibri" w:cs="Times New Roman"/>
          <w:i/>
          <w:sz w:val="24"/>
          <w:szCs w:val="24"/>
          <w:u w:val="single"/>
        </w:rPr>
        <w:t>к Богу</w:t>
      </w:r>
      <w:r w:rsidRPr="00A02D88">
        <w:rPr>
          <w:rFonts w:ascii="Calibri" w:eastAsia="Calibri" w:hAnsi="Calibri" w:cs="Times New Roman"/>
          <w:i/>
          <w:sz w:val="24"/>
          <w:szCs w:val="24"/>
        </w:rPr>
        <w:t xml:space="preserve">, т.е. под прежнее управляющее воздействие, обеспеченное и сопровождённое информационными концентраторами, размещёнными под храмами - </w:t>
      </w:r>
      <w:hyperlink r:id="rId80" w:history="1">
        <w:r w:rsidRPr="00FB3AB6">
          <w:rPr>
            <w:rStyle w:val="a5"/>
            <w:rFonts w:ascii="Calibri" w:eastAsia="Calibri" w:hAnsi="Calibri" w:cs="Times New Roman"/>
            <w:i/>
            <w:sz w:val="24"/>
            <w:szCs w:val="24"/>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затесался Сталин, который не был электроником, и потому неверно истолковал программу работ. Вместо того, чтобы произвести “электрификацию”, полез в регионы, где плотность паутины контроля </w:t>
      </w:r>
      <w:r w:rsidRPr="00A02D88">
        <w:rPr>
          <w:rFonts w:ascii="Calibri" w:eastAsia="Calibri" w:hAnsi="Calibri" w:cs="Times New Roman"/>
          <w:i/>
          <w:sz w:val="24"/>
          <w:szCs w:val="24"/>
        </w:rPr>
        <w:t xml:space="preserve">(радиационная решетка атмосферы – </w:t>
      </w:r>
      <w:hyperlink r:id="rId81"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была еще не достаточной, за что и поплатился. В дальнейшем ошибки Сталина удалось скорректировать Горбачеву (удалить зоны слабого контроля) и обеспечить Ельцину исполнение «порученных ему» программных процессов, т.е. незаметно убрать ненужное население без его сопротивления и сложностей (будучи увлеченными ваучеризацией и получением такой большой «самостоятельности», сколько смогли унести с отделением и изоляцией от бывшего общего).</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Однако развитие программы должно обязательно и всегда сопровождаться новыми «знаниями», которыми должны обладать только электроники </w:t>
      </w:r>
      <w:r w:rsidRPr="00A02D88">
        <w:rPr>
          <w:rFonts w:ascii="Calibri" w:eastAsia="Calibri" w:hAnsi="Calibri" w:cs="Times New Roman"/>
          <w:i/>
          <w:sz w:val="24"/>
          <w:szCs w:val="24"/>
        </w:rPr>
        <w:t>(Это люди определенного генотипа Мозга имеющие прямую связь с  СУЗ (радиационной решеткой атмосферы), известные в простонародье, как евреи. Но поскольку национальностей не существует, а есть лишь генотипы с территориальной привязкой и функциональным наделением, то употребление слова «еврей» некорректно.</w:t>
      </w:r>
      <w:r w:rsidRPr="00A02D88">
        <w:rPr>
          <w:rFonts w:ascii="Calibri" w:eastAsia="Calibri" w:hAnsi="Calibri" w:cs="Times New Roman"/>
        </w:rPr>
        <w:t xml:space="preserve"> </w:t>
      </w:r>
      <w:r w:rsidRPr="00A02D88">
        <w:rPr>
          <w:rFonts w:ascii="Calibri" w:eastAsia="Calibri" w:hAnsi="Calibri" w:cs="Times New Roman"/>
          <w:i/>
          <w:sz w:val="24"/>
          <w:szCs w:val="24"/>
        </w:rPr>
        <w:t xml:space="preserve">Всего предполагалось довести количество видов лидирующих генотипов до 66. Соответственно, планировался ввод 462, 463, 464, 465 и 466 генотипов. Каждый последующий формируемый генотип должен был брать всё наилучшее от предыдущих. Вот так и реализовывались процессы, которые завуалированно и умышленно искажённо преподнесены нам как история развития Земных Цивилизаций – </w:t>
      </w:r>
      <w:hyperlink r:id="rId82"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–Ю.В)</w:t>
      </w:r>
      <w:r w:rsidRPr="00A02D88">
        <w:rPr>
          <w:rFonts w:ascii="Georgia" w:eastAsia="Calibri" w:hAnsi="Georgia" w:cs="Times New Roman"/>
          <w:b/>
          <w:sz w:val="24"/>
          <w:szCs w:val="24"/>
        </w:rPr>
        <w:t xml:space="preserve">, при этом все мутанты или, так называемые </w:t>
      </w:r>
      <w:r w:rsidR="004F3999" w:rsidRPr="00A02D88">
        <w:rPr>
          <w:rFonts w:ascii="Georgia" w:eastAsia="Calibri" w:hAnsi="Georgia" w:cs="Times New Roman"/>
          <w:b/>
          <w:sz w:val="24"/>
          <w:szCs w:val="24"/>
        </w:rPr>
        <w:t>гу</w:t>
      </w:r>
      <w:r w:rsidR="004F3999">
        <w:rPr>
          <w:rFonts w:ascii="Georgia" w:eastAsia="Calibri" w:hAnsi="Georgia" w:cs="Times New Roman"/>
          <w:b/>
          <w:sz w:val="24"/>
          <w:szCs w:val="24"/>
        </w:rPr>
        <w:t>т</w:t>
      </w:r>
      <w:r w:rsidR="004F3999" w:rsidRPr="00A02D88">
        <w:rPr>
          <w:rFonts w:ascii="Georgia" w:eastAsia="Calibri" w:hAnsi="Georgia" w:cs="Times New Roman"/>
          <w:b/>
          <w:sz w:val="24"/>
          <w:szCs w:val="24"/>
        </w:rPr>
        <w:t>таперчевые</w:t>
      </w:r>
      <w:r w:rsidRPr="00A02D88">
        <w:rPr>
          <w:rFonts w:ascii="Georgia" w:eastAsia="Calibri" w:hAnsi="Georgia" w:cs="Times New Roman"/>
          <w:b/>
          <w:sz w:val="24"/>
          <w:szCs w:val="24"/>
        </w:rPr>
        <w:t xml:space="preserve"> особи, должны быть изолированы от такой возможности. К одной из неудачных особенностей </w:t>
      </w:r>
      <w:r w:rsidR="004F3999" w:rsidRPr="00A02D88">
        <w:rPr>
          <w:rFonts w:ascii="Georgia" w:eastAsia="Calibri" w:hAnsi="Georgia" w:cs="Times New Roman"/>
          <w:b/>
          <w:sz w:val="24"/>
          <w:szCs w:val="24"/>
        </w:rPr>
        <w:t>гуттаперчевых</w:t>
      </w:r>
      <w:r w:rsidRPr="00A02D88">
        <w:rPr>
          <w:rFonts w:ascii="Georgia" w:eastAsia="Calibri" w:hAnsi="Georgia" w:cs="Times New Roman"/>
          <w:b/>
          <w:sz w:val="24"/>
          <w:szCs w:val="24"/>
        </w:rPr>
        <w:t xml:space="preserve"> особей следовало отнести наличие у них частот мозга 39,5 октавы </w:t>
      </w:r>
      <w:r w:rsidRPr="00A02D88">
        <w:rPr>
          <w:rFonts w:ascii="Calibri" w:eastAsia="Calibri" w:hAnsi="Calibri" w:cs="Times New Roman"/>
          <w:i/>
          <w:sz w:val="24"/>
          <w:szCs w:val="24"/>
        </w:rPr>
        <w:t>(Под формированием пространства для жизни человека (и всех биоструктур) следует понимать обретение частотной электро-магнито-гравитационной структурной Системы, в которой возможно не только само создание живой клетки, но и поддержание её существования в различных сочетаниях, т.е. формирование управляемого жизнеобеспечения. Кроме этого, необходимо иметь: Системы Контроля, Системы энергетической Подкачки, Системы Программного обеспечения для задания текущих функций, исполняемых мозгом.Базой для создания такого пространства является Октава – (2n).   Показатель степени «n» – это октава, на которой строится «Пространство – Время» и все виды обеспечения и сопровождения. Октава – это  диапазон частот Сущности характеризующий уровень трансляции от СУЗ. Мозг - Сущность Человека максимум имеет 64 октаву</w:t>
      </w:r>
      <w:r w:rsidRPr="00A02D88">
        <w:rPr>
          <w:rFonts w:ascii="Calibri" w:eastAsia="Calibri" w:hAnsi="Calibri" w:cs="Times New Roman"/>
        </w:rPr>
        <w:t xml:space="preserve"> . </w:t>
      </w:r>
      <w:r w:rsidRPr="00A02D88">
        <w:rPr>
          <w:rFonts w:ascii="Calibri" w:eastAsia="Calibri" w:hAnsi="Calibri" w:cs="Times New Roman"/>
          <w:i/>
          <w:sz w:val="24"/>
          <w:szCs w:val="24"/>
        </w:rPr>
        <w:t>Все частоты в атомной структуре построены на октавах (степень двойки). Базой для построения центрального кубика ЯВЛЯЮТСЯ ОКТАВЫ. Атомная структура – это додекаэдрально – тетраэдрально -</w:t>
      </w:r>
      <w:r w:rsidRPr="00A02D88">
        <w:rPr>
          <w:rFonts w:ascii="Calibri" w:eastAsia="Calibri" w:hAnsi="Calibri" w:cs="Times New Roman"/>
          <w:i/>
          <w:sz w:val="24"/>
          <w:szCs w:val="24"/>
        </w:rPr>
        <w:lastRenderedPageBreak/>
        <w:t xml:space="preserve">кубическая структура. Центральный кубик – это система из октаэдров и икосаэдров, вложенных друг в друга (16 вложений). Вся приборная база создана относительно центрального кубика, за пределами этого кубика она не работает.- </w:t>
      </w:r>
      <w:hyperlink r:id="rId83"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с помощью которой проявлялись фрагменты дезинформации для Системы Управления и, более того, вносились искажения в устойчивость функционирования «средств связи и управления» самой Системы </w:t>
      </w:r>
      <w:r w:rsidRPr="00A02D88">
        <w:rPr>
          <w:rFonts w:ascii="Calibri" w:eastAsia="Calibri" w:hAnsi="Calibri" w:cs="Times New Roman"/>
          <w:i/>
          <w:sz w:val="24"/>
          <w:szCs w:val="24"/>
        </w:rPr>
        <w:t>(СУЗ)</w:t>
      </w:r>
      <w:r w:rsidRPr="00A02D88">
        <w:rPr>
          <w:rFonts w:ascii="Georgia" w:eastAsia="Calibri" w:hAnsi="Georgia" w:cs="Times New Roman"/>
          <w:b/>
          <w:sz w:val="24"/>
          <w:szCs w:val="24"/>
        </w:rPr>
        <w:t xml:space="preserve">. За этот проявленный факт и особенность, они были отмечены «особо», чаще поощрялись ВИЧ-инфицированием или иными неприятностями </w:t>
      </w:r>
      <w:r w:rsidRPr="00A02D88">
        <w:rPr>
          <w:rFonts w:ascii="Calibri" w:eastAsia="Calibri" w:hAnsi="Calibri" w:cs="Times New Roman"/>
          <w:i/>
          <w:sz w:val="24"/>
          <w:szCs w:val="24"/>
        </w:rPr>
        <w:t xml:space="preserve">(любая болезнь -  есть частичное или полное нарушение программных функций Мозга по контролю за состоянием и сопровождением всех процессов функционирования каждой клетки плоти, обеспечивающей предназначенную им функцию.– </w:t>
      </w:r>
      <w:hyperlink r:id="rId84"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«Научная база» для электроников </w:t>
      </w:r>
      <w:r w:rsidRPr="00A02D88">
        <w:rPr>
          <w:rFonts w:ascii="Calibri" w:eastAsia="Calibri" w:hAnsi="Calibri" w:cs="Times New Roman"/>
          <w:i/>
          <w:sz w:val="24"/>
          <w:szCs w:val="24"/>
        </w:rPr>
        <w:t xml:space="preserve">(элементы «Лошадиных» Знаний современной науки вы можете </w:t>
      </w:r>
      <w:hyperlink r:id="rId85" w:history="1">
        <w:r w:rsidRPr="00A02D88">
          <w:rPr>
            <w:rFonts w:ascii="Calibri" w:eastAsia="Calibri" w:hAnsi="Calibri" w:cs="Times New Roman"/>
            <w:i/>
            <w:color w:val="0563C1"/>
            <w:sz w:val="24"/>
            <w:szCs w:val="24"/>
            <w:u w:val="single"/>
          </w:rPr>
          <w:t>узнать здесь</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была подготовлена и ждала своего часа, при этом не следует забывать, что лозунг “не знание – сила” и явился основным в науке, являющейся общей для всех, и следует отдать должное – одним из ведущих проводников такой “науки” являлся В.И.Вернадский. Ценность работ Вернадского заключается в том, что ему удалось объединить все мракобесие, введенное не для электроников, с информацией, частично взятой из программы и увести так далеко в сторону, что если бы информация из программы случайно оказалась не адресной, то вернуться обратно было бы уже невозможно. На Земле не было таких гениев, которые бы </w:t>
      </w:r>
      <w:r w:rsidRPr="00A02D88">
        <w:rPr>
          <w:rFonts w:ascii="Georgia" w:eastAsia="Calibri" w:hAnsi="Georgia" w:cs="Times New Roman"/>
          <w:b/>
          <w:noProof/>
          <w:sz w:val="24"/>
          <w:szCs w:val="24"/>
          <w:lang w:eastAsia="ru-RU"/>
        </w:rPr>
        <w:drawing>
          <wp:anchor distT="0" distB="0" distL="114300" distR="114300" simplePos="0" relativeHeight="251678720" behindDoc="1" locked="0" layoutInCell="1" allowOverlap="1" wp14:anchorId="1B7632CB" wp14:editId="208752F7">
            <wp:simplePos x="0" y="0"/>
            <wp:positionH relativeFrom="column">
              <wp:posOffset>-635</wp:posOffset>
            </wp:positionH>
            <wp:positionV relativeFrom="paragraph">
              <wp:posOffset>918210</wp:posOffset>
            </wp:positionV>
            <wp:extent cx="2260600" cy="1972310"/>
            <wp:effectExtent l="0" t="0" r="0" b="0"/>
            <wp:wrapTight wrapText="bothSides">
              <wp:wrapPolygon edited="0">
                <wp:start x="728" y="0"/>
                <wp:lineTo x="182" y="835"/>
                <wp:lineTo x="0" y="1460"/>
                <wp:lineTo x="0" y="20237"/>
                <wp:lineTo x="728" y="21489"/>
                <wp:lineTo x="20751" y="21489"/>
                <wp:lineTo x="21479" y="20237"/>
                <wp:lineTo x="21479" y="1460"/>
                <wp:lineTo x="21297" y="835"/>
                <wp:lineTo x="20751" y="0"/>
                <wp:lineTo x="728"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0600" cy="1972310"/>
                    </a:xfrm>
                    <a:prstGeom prst="rect">
                      <a:avLst/>
                    </a:prstGeom>
                    <a:noFill/>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так виртуозно на ответственном этапе работ по программе увели бы науку в дебри. Если Маркс-Энгельс-Ленин были только исполнителями программы, то без Вернадского могли бы возникнуть проблемы с исполнением. Гениальные работы Вернадского необходимо было поддерживать до полного завершения старой программы </w:t>
      </w:r>
      <w:r w:rsidRPr="00A02D88">
        <w:rPr>
          <w:rFonts w:ascii="Calibri" w:eastAsia="Calibri" w:hAnsi="Calibri" w:cs="Times New Roman"/>
          <w:i/>
          <w:sz w:val="24"/>
          <w:szCs w:val="24"/>
        </w:rPr>
        <w:t xml:space="preserve">(Программа развития Генотипов Мозга – </w:t>
      </w:r>
      <w:hyperlink r:id="rId87"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 и никто не должен был знать ни целей, ни средств, ни возможностей Системы Управления. Тратить энергию на достижение таких целей, которых не существует, рассеять попытки выяснения истинного положения дел, увеличить число «серых мышей» в среде научных работников – все это Вернадскому удалось, и более того, удалось привить это всему научному миру.</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И совсем не просто так Ленин указал на огромное значение науки, именно той науки, которая была поручена Вернадскому. Он, в отличие от Ленина, не готовил массовых убийств людей, геноцид, уничтожение сложившихся основ для выживания умирающего народа, но он очень грамотно решил главную порученную ему задачу – уничтожить науку.</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Человечество будет «благодарно» именно Вернадскому, как гению всех времен и народов, за «творческий подход» при решении главной задачи – </w:t>
      </w:r>
      <w:r w:rsidRPr="00A02D88">
        <w:rPr>
          <w:rFonts w:ascii="Georgia" w:eastAsia="Calibri" w:hAnsi="Georgia" w:cs="Times New Roman"/>
          <w:i/>
          <w:sz w:val="24"/>
          <w:szCs w:val="24"/>
        </w:rPr>
        <w:t xml:space="preserve">обеспечивать безопасность выполнения программ через </w:t>
      </w:r>
      <w:r w:rsidR="004E63FF" w:rsidRPr="004E63FF">
        <w:rPr>
          <w:rFonts w:ascii="Georgia" w:eastAsia="Calibri" w:hAnsi="Georgia" w:cs="Times New Roman"/>
          <w:i/>
          <w:color w:val="FF0000"/>
          <w:sz w:val="24"/>
          <w:szCs w:val="24"/>
        </w:rPr>
        <w:t>НЕЗНАНИЕ</w:t>
      </w:r>
      <w:r w:rsidRPr="00A02D88">
        <w:rPr>
          <w:rFonts w:ascii="Georgia" w:eastAsia="Calibri" w:hAnsi="Georgia" w:cs="Times New Roman"/>
          <w:b/>
          <w:sz w:val="24"/>
          <w:szCs w:val="24"/>
        </w:rPr>
        <w:t>.</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noProof/>
          <w:sz w:val="24"/>
          <w:szCs w:val="24"/>
          <w:lang w:eastAsia="ru-RU"/>
        </w:rPr>
        <w:lastRenderedPageBreak/>
        <w:drawing>
          <wp:anchor distT="0" distB="0" distL="114300" distR="114300" simplePos="0" relativeHeight="251668480" behindDoc="1" locked="0" layoutInCell="1" allowOverlap="1" wp14:anchorId="7B4C53D9" wp14:editId="3A3997CE">
            <wp:simplePos x="0" y="0"/>
            <wp:positionH relativeFrom="column">
              <wp:posOffset>-635</wp:posOffset>
            </wp:positionH>
            <wp:positionV relativeFrom="paragraph">
              <wp:posOffset>573289</wp:posOffset>
            </wp:positionV>
            <wp:extent cx="2607310" cy="1466850"/>
            <wp:effectExtent l="0" t="0" r="2540" b="0"/>
            <wp:wrapTight wrapText="bothSides">
              <wp:wrapPolygon edited="0">
                <wp:start x="631" y="0"/>
                <wp:lineTo x="0" y="561"/>
                <wp:lineTo x="0" y="21039"/>
                <wp:lineTo x="631" y="21319"/>
                <wp:lineTo x="20832" y="21319"/>
                <wp:lineTo x="21463" y="21039"/>
                <wp:lineTo x="21463" y="561"/>
                <wp:lineTo x="20832" y="0"/>
                <wp:lineTo x="631"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q5rTpNbLhCHqV8AJiRtNYRFes.jpg"/>
                    <pic:cNvPicPr/>
                  </pic:nvPicPr>
                  <pic:blipFill>
                    <a:blip r:embed="rId88" cstate="print">
                      <a:extLst>
                        <a:ext uri="{BEBA8EAE-BF5A-486C-A8C5-ECC9F3942E4B}">
                          <a14:imgProps xmlns:a14="http://schemas.microsoft.com/office/drawing/2010/main">
                            <a14:imgLayer r:embed="rId89">
                              <a14:imgEffect>
                                <a14:sharpenSoften amount="29000"/>
                              </a14:imgEffect>
                              <a14:imgEffect>
                                <a14:brightnessContrast bright="48000" contrast="2000"/>
                              </a14:imgEffect>
                            </a14:imgLayer>
                          </a14:imgProps>
                        </a:ext>
                        <a:ext uri="{28A0092B-C50C-407E-A947-70E740481C1C}">
                          <a14:useLocalDpi xmlns:a14="http://schemas.microsoft.com/office/drawing/2010/main" val="0"/>
                        </a:ext>
                      </a:extLst>
                    </a:blip>
                    <a:stretch>
                      <a:fillRect/>
                    </a:stretch>
                  </pic:blipFill>
                  <pic:spPr>
                    <a:xfrm>
                      <a:off x="0" y="0"/>
                      <a:ext cx="260731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Непомерно тяжелые по масштабам и интенсивности, чрезвычайно кровавые по нечеловеческой целевой сути программные процессы ХХ столетия завершили путь нескольких тысячелетий, а проистекающий хронопроцесс имел глобальный во времени Вектор Цели – выращивание и совершенствование конкретного генотипа мозга человека в запланированных программой количествах к необходимому моменту времени </w:t>
      </w:r>
      <w:r w:rsidRPr="00A02D88">
        <w:rPr>
          <w:rFonts w:ascii="Calibri" w:eastAsia="Calibri" w:hAnsi="Calibri" w:cs="Times New Roman"/>
          <w:i/>
          <w:sz w:val="24"/>
          <w:szCs w:val="24"/>
        </w:rPr>
        <w:t xml:space="preserve">(обратите внимание на фразу  </w:t>
      </w:r>
      <w:r w:rsidRPr="00A02D88">
        <w:rPr>
          <w:rFonts w:ascii="Calibri" w:eastAsia="Calibri" w:hAnsi="Calibri" w:cs="Times New Roman"/>
          <w:sz w:val="24"/>
          <w:szCs w:val="24"/>
          <w:u w:val="single"/>
        </w:rPr>
        <w:t>к необходимому моменту времени</w:t>
      </w:r>
      <w:r w:rsidRPr="00A02D88">
        <w:rPr>
          <w:rFonts w:ascii="Calibri" w:eastAsia="Calibri" w:hAnsi="Calibri" w:cs="Times New Roman"/>
          <w:i/>
          <w:sz w:val="24"/>
          <w:szCs w:val="24"/>
        </w:rPr>
        <w:t xml:space="preserve"> – Индивиды от Эбровской Системы были РАЗМЕЩЕНЫ НЕ ТОЛЬКО на Земле, а и на Луне и на Солнце. При этом на Солнце была размещена самая «продвинутая элита», с уровнем октавы Мозга 64-76. Именно они и ДОЛЖНЫ БЫЛИ БЫТЬ доставлены на Землю к 22 декабря 2012 года, их точное количество 984 000 (для так называемого «Золотого Миллиона»). Конец декабря 2012 года так называемый Апокалипсис – запланированная смена человеческого Мозга «Золотого Миллиона» на Мозг Эбровских Сущностей, проживавших  внутри Солнца – </w:t>
      </w:r>
      <w:hyperlink r:id="rId90" w:history="1">
        <w:r w:rsidRPr="00FB3AB6">
          <w:rPr>
            <w:rStyle w:val="a5"/>
            <w:rFonts w:ascii="Calibri" w:eastAsia="Calibri" w:hAnsi="Calibri" w:cs="Times New Roman"/>
            <w:i/>
            <w:sz w:val="24"/>
            <w:szCs w:val="24"/>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w:t>
      </w:r>
    </w:p>
    <w:p w:rsidR="00A02D88" w:rsidRPr="00A02D88" w:rsidRDefault="00A02D88" w:rsidP="004E63FF">
      <w:pPr>
        <w:spacing w:after="0" w:line="240" w:lineRule="auto"/>
        <w:jc w:val="both"/>
        <w:rPr>
          <w:rFonts w:ascii="Georgia" w:eastAsia="Calibri" w:hAnsi="Georgia" w:cs="Times New Roman"/>
          <w:b/>
          <w:i/>
          <w:sz w:val="24"/>
          <w:szCs w:val="24"/>
          <w:u w:val="single"/>
        </w:rPr>
      </w:pPr>
      <w:r w:rsidRPr="00A02D88">
        <w:rPr>
          <w:rFonts w:ascii="Georgia" w:eastAsia="Calibri" w:hAnsi="Georgia" w:cs="Times New Roman"/>
          <w:b/>
          <w:sz w:val="24"/>
          <w:szCs w:val="24"/>
        </w:rPr>
        <w:t>в целях сопряжения с мозгом интервентов.</w:t>
      </w:r>
    </w:p>
    <w:p w:rsidR="00A02D88" w:rsidRPr="00A02D88" w:rsidRDefault="004F3999"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noProof/>
          <w:sz w:val="24"/>
          <w:szCs w:val="24"/>
          <w:lang w:eastAsia="ru-RU"/>
        </w:rPr>
        <w:drawing>
          <wp:anchor distT="0" distB="0" distL="114300" distR="114300" simplePos="0" relativeHeight="251673600" behindDoc="1" locked="0" layoutInCell="1" allowOverlap="1" wp14:anchorId="0401356B" wp14:editId="3D6AFBD9">
            <wp:simplePos x="0" y="0"/>
            <wp:positionH relativeFrom="margin">
              <wp:align>left</wp:align>
            </wp:positionH>
            <wp:positionV relativeFrom="paragraph">
              <wp:posOffset>1610360</wp:posOffset>
            </wp:positionV>
            <wp:extent cx="1980565" cy="2255520"/>
            <wp:effectExtent l="0" t="0" r="635" b="0"/>
            <wp:wrapTight wrapText="bothSides">
              <wp:wrapPolygon edited="0">
                <wp:start x="831" y="0"/>
                <wp:lineTo x="0" y="365"/>
                <wp:lineTo x="0" y="20797"/>
                <wp:lineTo x="416" y="21345"/>
                <wp:lineTo x="831" y="21345"/>
                <wp:lineTo x="20568" y="21345"/>
                <wp:lineTo x="20984" y="21345"/>
                <wp:lineTo x="21399" y="20797"/>
                <wp:lineTo x="21399" y="365"/>
                <wp:lineTo x="20568" y="0"/>
                <wp:lineTo x="831"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807141736.jpg"/>
                    <pic:cNvPicPr/>
                  </pic:nvPicPr>
                  <pic:blipFill>
                    <a:blip r:embed="rId91">
                      <a:extLst>
                        <a:ext uri="{28A0092B-C50C-407E-A947-70E740481C1C}">
                          <a14:useLocalDpi xmlns:a14="http://schemas.microsoft.com/office/drawing/2010/main" val="0"/>
                        </a:ext>
                      </a:extLst>
                    </a:blip>
                    <a:stretch>
                      <a:fillRect/>
                    </a:stretch>
                  </pic:blipFill>
                  <pic:spPr>
                    <a:xfrm>
                      <a:off x="0" y="0"/>
                      <a:ext cx="1980565" cy="2255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63FF">
        <w:rPr>
          <w:rFonts w:ascii="Georgia" w:eastAsia="Calibri" w:hAnsi="Georgia" w:cs="Times New Roman"/>
          <w:b/>
          <w:sz w:val="24"/>
          <w:szCs w:val="24"/>
        </w:rPr>
        <w:t xml:space="preserve">             </w:t>
      </w:r>
      <w:r w:rsidR="00A02D88" w:rsidRPr="00A02D88">
        <w:rPr>
          <w:rFonts w:ascii="Georgia" w:eastAsia="Calibri" w:hAnsi="Georgia" w:cs="Times New Roman"/>
          <w:b/>
          <w:sz w:val="24"/>
          <w:szCs w:val="24"/>
        </w:rPr>
        <w:t xml:space="preserve">Планетарная биологическая программа, проводимая интервентскими Комплексами и Системами </w:t>
      </w:r>
      <w:r w:rsidR="00A02D88" w:rsidRPr="00A02D88">
        <w:rPr>
          <w:rFonts w:ascii="Calibri" w:eastAsia="Calibri" w:hAnsi="Calibri" w:cs="Times New Roman"/>
          <w:i/>
          <w:sz w:val="24"/>
          <w:szCs w:val="24"/>
        </w:rPr>
        <w:t>(Система Управления Эбровской Цивилизации Звездной системы Большой Медведицы)</w:t>
      </w:r>
      <w:r w:rsidR="00A02D88" w:rsidRPr="00A02D88">
        <w:rPr>
          <w:rFonts w:ascii="Georgia" w:eastAsia="Calibri" w:hAnsi="Georgia" w:cs="Times New Roman"/>
          <w:b/>
          <w:sz w:val="24"/>
          <w:szCs w:val="24"/>
        </w:rPr>
        <w:t xml:space="preserve"> над Человечеством в чуждых (не родных) условиях измененной окружающей среды планеты Земля, принудительно завершена </w:t>
      </w:r>
      <w:r w:rsidR="00FB3AB6" w:rsidRPr="00FB3AB6">
        <w:rPr>
          <w:rFonts w:ascii="Georgia" w:eastAsia="Calibri" w:hAnsi="Georgia" w:cs="Times New Roman"/>
          <w:i/>
          <w:sz w:val="24"/>
          <w:szCs w:val="24"/>
        </w:rPr>
        <w:t>(</w:t>
      </w:r>
      <w:r w:rsidR="00A02D88" w:rsidRPr="00A02D88">
        <w:rPr>
          <w:rFonts w:ascii="Calibri" w:eastAsia="Calibri" w:hAnsi="Calibri" w:cs="Times New Roman"/>
          <w:i/>
          <w:sz w:val="24"/>
          <w:szCs w:val="24"/>
        </w:rPr>
        <w:t>возрождающейся родной СУЗ</w:t>
      </w:r>
      <w:r w:rsidR="00FB3AB6">
        <w:rPr>
          <w:rFonts w:ascii="Calibri" w:eastAsia="Calibri" w:hAnsi="Calibri" w:cs="Times New Roman"/>
          <w:i/>
          <w:sz w:val="24"/>
          <w:szCs w:val="24"/>
        </w:rPr>
        <w:t>)</w:t>
      </w:r>
      <w:r w:rsidR="00A02D88" w:rsidRPr="00A02D88">
        <w:rPr>
          <w:rFonts w:ascii="Georgia" w:eastAsia="Calibri" w:hAnsi="Georgia" w:cs="Times New Roman"/>
          <w:b/>
          <w:sz w:val="24"/>
          <w:szCs w:val="24"/>
        </w:rPr>
        <w:t>. В рамках старой Программы развитие цивилизации не являлось первоочередным и определяющим аспектом, оно было не только вторичным, а исполняло функцию лишь обеспечивающую, сопровождающую и исполняющую роль легенд для изоляции и исключения человека от возможного факта осознания Сути и Истины в происходящих процессах.</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К великому и искреннему нашему огорчению воочию не было такого целевого и определяющего исторического пути развития цивилизации во всех направлениях, сферах и на всех «исторических» этапах, как это преподносилось и внушалось. Проводилась строго выверенная внешним вмешательством </w:t>
      </w:r>
      <w:r w:rsidRPr="00A02D88">
        <w:rPr>
          <w:rFonts w:ascii="Georgia" w:eastAsia="Calibri" w:hAnsi="Georgia" w:cs="Times New Roman"/>
          <w:sz w:val="24"/>
          <w:szCs w:val="24"/>
        </w:rPr>
        <w:t>программа развития вполне конкретных генотипов мозга в 12 этапов</w:t>
      </w:r>
      <w:r w:rsidRPr="00A02D88">
        <w:rPr>
          <w:rFonts w:ascii="Georgia" w:eastAsia="Calibri" w:hAnsi="Georgia" w:cs="Times New Roman"/>
          <w:b/>
          <w:sz w:val="24"/>
          <w:szCs w:val="24"/>
        </w:rPr>
        <w:t xml:space="preserve"> (это преподносилось как 12 родовых колен) на протяжении почти 18000 лет.</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Georgia" w:eastAsia="Calibri" w:hAnsi="Georgia" w:cs="Times New Roman"/>
          <w:b/>
          <w:sz w:val="24"/>
          <w:szCs w:val="24"/>
        </w:rPr>
        <w:t xml:space="preserve">        Вот каковое унижение было уготовано Человечеству и длительное время воплощалось вне всяких его желаний. Могло оно привести только к трагедии, т.е. если бы не удалось это предотвратить – Земля бы самоликвидировалась </w:t>
      </w:r>
      <w:r w:rsidRPr="00A02D88">
        <w:rPr>
          <w:rFonts w:ascii="Calibri" w:eastAsia="Calibri" w:hAnsi="Calibri" w:cs="Times New Roman"/>
          <w:i/>
          <w:sz w:val="24"/>
          <w:szCs w:val="24"/>
        </w:rPr>
        <w:t xml:space="preserve">(Информационные блоки формируют бесконечные цепочки, и именно таким образом, чтобы обеспечить создание различных информационных основ и структур, объединенных в единую Систему. Таковая Система и есть Мозг атмосферы, размещенный в диапазоне высот от «- 2400 м» до «12400 м». Мозг Атмосферы состоит из информационных блоков биоструктур и в </w:t>
      </w:r>
      <w:r w:rsidR="004E63FF" w:rsidRPr="004E63FF">
        <w:rPr>
          <w:rFonts w:ascii="Calibri" w:eastAsia="Calibri" w:hAnsi="Calibri" w:cs="Times New Roman"/>
          <w:i/>
          <w:color w:val="FF0000"/>
          <w:sz w:val="24"/>
          <w:szCs w:val="24"/>
        </w:rPr>
        <w:t xml:space="preserve">СЛУЧАЕ ПОПЫТКИ СОПРЯЖЕНИЯ </w:t>
      </w:r>
      <w:r w:rsidRPr="00A02D88">
        <w:rPr>
          <w:rFonts w:ascii="Calibri" w:eastAsia="Calibri" w:hAnsi="Calibri" w:cs="Times New Roman"/>
          <w:i/>
          <w:sz w:val="24"/>
          <w:szCs w:val="24"/>
        </w:rPr>
        <w:t xml:space="preserve">с мозгом чуждых планете Сущностей (чуждых информационных блоков) Эбровской цивилизации </w:t>
      </w:r>
      <w:r w:rsidRPr="00A02D88">
        <w:rPr>
          <w:rFonts w:ascii="Calibri" w:eastAsia="Calibri" w:hAnsi="Calibri" w:cs="Times New Roman"/>
          <w:i/>
          <w:sz w:val="24"/>
          <w:szCs w:val="24"/>
        </w:rPr>
        <w:lastRenderedPageBreak/>
        <w:t xml:space="preserve">из Звездной Системы Большой Медведицы, </w:t>
      </w:r>
      <w:r w:rsidRPr="00A02D88">
        <w:rPr>
          <w:rFonts w:ascii="Calibri" w:eastAsia="Calibri" w:hAnsi="Calibri" w:cs="Times New Roman"/>
          <w:b/>
          <w:i/>
          <w:sz w:val="24"/>
          <w:szCs w:val="24"/>
        </w:rPr>
        <w:t xml:space="preserve">АВТОМАТИЧЕСКИ МОЖЕТ ВКЛЮЧИТСЯ ПРОГРАММА САМОУНИЧТОЖЕНИЯ ПЛАНЕТЫ </w:t>
      </w:r>
      <w:r w:rsidRPr="00A02D88">
        <w:rPr>
          <w:rFonts w:ascii="Calibri" w:eastAsia="Calibri" w:hAnsi="Calibri" w:cs="Times New Roman"/>
          <w:i/>
          <w:sz w:val="24"/>
          <w:szCs w:val="24"/>
        </w:rPr>
        <w:t xml:space="preserve">– </w:t>
      </w:r>
      <w:hyperlink r:id="rId92"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p>
    <w:p w:rsidR="00A02D88" w:rsidRPr="00A02D88" w:rsidRDefault="00A02D88" w:rsidP="00A02D88">
      <w:pPr>
        <w:spacing w:after="0" w:line="240" w:lineRule="auto"/>
        <w:jc w:val="both"/>
        <w:rPr>
          <w:rFonts w:ascii="Calibri" w:eastAsia="Calibri" w:hAnsi="Calibri" w:cs="Times New Roman"/>
          <w:i/>
          <w:sz w:val="24"/>
          <w:szCs w:val="24"/>
        </w:rPr>
      </w:pPr>
      <w:r w:rsidRPr="00A02D88">
        <w:rPr>
          <w:rFonts w:ascii="Georgia" w:eastAsia="Calibri" w:hAnsi="Georgia" w:cs="Times New Roman"/>
          <w:b/>
          <w:sz w:val="24"/>
          <w:szCs w:val="24"/>
        </w:rPr>
        <w:t xml:space="preserve">        Но, Человек (а ныне, пока, люди) сумел выжить. Значит, что-то удалось Ему организовать в процессе своего выживания, то есть в Его организованности что-то такое имеется, что обязательно должно и может быть учтено и применено при исполнении Вектора Цели будущих явлений, действий и событий в рамках новой Программы? Более того, что-то и кто-то людям помогал в таких античеловечных условиях сохранить крупицу своего истинного человеческого?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noProof/>
          <w:sz w:val="24"/>
          <w:szCs w:val="24"/>
          <w:lang w:eastAsia="ru-RU"/>
        </w:rPr>
        <w:drawing>
          <wp:anchor distT="0" distB="0" distL="114300" distR="114300" simplePos="0" relativeHeight="251680768" behindDoc="1" locked="0" layoutInCell="1" allowOverlap="1" wp14:anchorId="5981ECC7" wp14:editId="68657937">
            <wp:simplePos x="0" y="0"/>
            <wp:positionH relativeFrom="column">
              <wp:posOffset>-110490</wp:posOffset>
            </wp:positionH>
            <wp:positionV relativeFrom="paragraph">
              <wp:posOffset>1391920</wp:posOffset>
            </wp:positionV>
            <wp:extent cx="1579245" cy="2338705"/>
            <wp:effectExtent l="0" t="0" r="1905" b="0"/>
            <wp:wrapTight wrapText="bothSides">
              <wp:wrapPolygon edited="0">
                <wp:start x="261" y="0"/>
                <wp:lineTo x="0" y="176"/>
                <wp:lineTo x="0" y="13900"/>
                <wp:lineTo x="21366" y="13900"/>
                <wp:lineTo x="21366" y="176"/>
                <wp:lineTo x="21105" y="0"/>
                <wp:lineTo x="261"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79245" cy="2338705"/>
                    </a:xfrm>
                    <a:prstGeom prst="rect">
                      <a:avLst/>
                    </a:prstGeom>
                    <a:noFill/>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Процесс воссоздания Человека </w:t>
      </w:r>
      <w:r w:rsidRPr="00A02D88">
        <w:rPr>
          <w:rFonts w:ascii="Calibri" w:eastAsia="Calibri" w:hAnsi="Calibri" w:cs="Times New Roman"/>
          <w:i/>
          <w:sz w:val="24"/>
          <w:szCs w:val="24"/>
        </w:rPr>
        <w:t xml:space="preserve">(тесно связан с повышением октавы Мозга , но это сделать невозможно без повышения октав клеток плоти. Всё это в комплексе означает ПОЛНУЮ перестройку ВСЕГО Человеческого организма и подведение его к состоянию, когда он сможет существовать и развиваться в условиях ПОЛНОСТЬЮ ИЗМЕНИВШИХСЯ. Если некий прибор рассчитан на напряжение 220 вольт, то при увеличении напряжения он попросту сгорит. То же самое и с Человеческим организмом. Клетка в своей нынешней конструкции не сможет существовать при увеличении октавы Мозга, она просто разрушится. Значит, без изменения её параметров существования и согласования её с параметрами НОВОГО пространства дальнейшая её жизнь — НЕВОЗМОЖНА. Переход на следующую ступень развития в соответствии с процессами новой Программы, есть НЕ ТОЛЬКО подключение новой базисной основы формирования пространств — тетраэдральной, как следующего уровня развития. Дополняющее следствие этому — неминуемая СМЕНА ТАКТА ЗАРЯДОВ для полного (всего истинно родного) диапазона октав энергий Земли и запись информации о следующем шаге в физике, химии, биологии и других направлениях и инструментах ИСТИННОГО ПОЗНАНИЯ Мира – </w:t>
      </w:r>
      <w:hyperlink r:id="rId94" w:history="1">
        <w:r w:rsidRPr="00FB3AB6">
          <w:rPr>
            <w:rStyle w:val="a5"/>
            <w:rFonts w:ascii="Calibri" w:eastAsia="Calibri" w:hAnsi="Calibri" w:cs="Times New Roman"/>
            <w:i/>
            <w:sz w:val="24"/>
            <w:szCs w:val="24"/>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xml:space="preserve"> уже начался, он не мгновенный и, в основном, не может быть инициирован Человеком, но «отдельные мнения» учтут, но очень ограниченно.</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noProof/>
          <w:sz w:val="24"/>
          <w:szCs w:val="24"/>
          <w:lang w:eastAsia="ru-RU"/>
        </w:rPr>
        <w:drawing>
          <wp:anchor distT="0" distB="0" distL="114300" distR="114300" simplePos="0" relativeHeight="251670528" behindDoc="1" locked="0" layoutInCell="1" allowOverlap="1" wp14:anchorId="17E8148A" wp14:editId="3D68B8A4">
            <wp:simplePos x="0" y="0"/>
            <wp:positionH relativeFrom="column">
              <wp:posOffset>62865</wp:posOffset>
            </wp:positionH>
            <wp:positionV relativeFrom="paragraph">
              <wp:posOffset>270510</wp:posOffset>
            </wp:positionV>
            <wp:extent cx="2368550" cy="1710055"/>
            <wp:effectExtent l="0" t="0" r="0" b="4445"/>
            <wp:wrapTight wrapText="bothSides">
              <wp:wrapPolygon edited="0">
                <wp:start x="0" y="0"/>
                <wp:lineTo x="0" y="21416"/>
                <wp:lineTo x="21368" y="21416"/>
                <wp:lineTo x="2136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jpg"/>
                    <pic:cNvPicPr/>
                  </pic:nvPicPr>
                  <pic:blipFill rotWithShape="1">
                    <a:blip r:embed="rId95" cstate="print">
                      <a:extLst>
                        <a:ext uri="{BEBA8EAE-BF5A-486C-A8C5-ECC9F3942E4B}">
                          <a14:imgProps xmlns:a14="http://schemas.microsoft.com/office/drawing/2010/main">
                            <a14:imgLayer r:embed="rId96">
                              <a14:imgEffect>
                                <a14:sharpenSoften amount="48000"/>
                              </a14:imgEffect>
                            </a14:imgLayer>
                          </a14:imgProps>
                        </a:ext>
                        <a:ext uri="{28A0092B-C50C-407E-A947-70E740481C1C}">
                          <a14:useLocalDpi xmlns:a14="http://schemas.microsoft.com/office/drawing/2010/main" val="0"/>
                        </a:ext>
                      </a:extLst>
                    </a:blip>
                    <a:srcRect b="6445"/>
                    <a:stretch/>
                  </pic:blipFill>
                  <pic:spPr bwMode="auto">
                    <a:xfrm>
                      <a:off x="0" y="0"/>
                      <a:ext cx="2368550" cy="171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Воссозданный Человек с восстановленным мозгом высоких октав сможет и будет совершенно по - иному (наконец-то с Умом) подходить к исполнению своих истинных функций, исполнение его предназначения будет сопровождено измененными условиями окружающей среды в комплексе, измененными программными процессами восстановленных истинных (родных) Комплексов и Систем управления. Если кому-то изложенное представится «продуктом футурологии», то это лишь оценка уровню развития его мозга и не более. Не следует полагать, что этот процесс исчисляется десятилетиями </w:t>
      </w:r>
      <w:r w:rsidRPr="00A02D88">
        <w:rPr>
          <w:rFonts w:ascii="Calibri" w:eastAsia="Calibri" w:hAnsi="Calibri" w:cs="Times New Roman"/>
          <w:i/>
          <w:sz w:val="24"/>
          <w:szCs w:val="24"/>
        </w:rPr>
        <w:t xml:space="preserve">(Переходный период 2012 – 2024 г.г. Со стороны новой Системы Управления воплощается процесс ликвидации базового основания самой Системы Управления «Социальным Насилием», как вмененной в прошлом Конструкции организованного бытия людей и как образ их жизни, обеспечивавшей ранее паразитизм несущественного меньшинства над преобладающим большинством. Технически разрушается комплексный процесс управления исполнительскими действиями людей путем ликвидации прежнего энергоинформационного сопровождения, осуществляемого ранее через интервентские </w:t>
      </w:r>
      <w:r w:rsidRPr="00A02D88">
        <w:rPr>
          <w:rFonts w:ascii="Calibri" w:eastAsia="Calibri" w:hAnsi="Calibri" w:cs="Times New Roman"/>
          <w:i/>
          <w:sz w:val="24"/>
          <w:szCs w:val="24"/>
        </w:rPr>
        <w:lastRenderedPageBreak/>
        <w:t xml:space="preserve">управляющие комплексы, объекты и серверы (условия обитания), а также ликвидации вменённых конструкций энергетических решёток и замена их на «родные» (до октавы 512) в пределах октав от 15 до 128 (изменения управляемой окружающей среды) – </w:t>
      </w:r>
      <w:hyperlink r:id="rId97"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он уже происходит, а срок ему чрезвычайно мал.</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Все вопросы, связанные с формированием части Вектора Цели будущих явлений, действий и событий, связанные с построением будущего Человечества </w:t>
      </w:r>
      <w:r w:rsidRPr="00A02D88">
        <w:rPr>
          <w:rFonts w:ascii="Calibri" w:eastAsia="Calibri" w:hAnsi="Calibri" w:cs="Times New Roman"/>
          <w:i/>
          <w:sz w:val="24"/>
          <w:szCs w:val="24"/>
        </w:rPr>
        <w:t xml:space="preserve">(Будущее Человечества исключает существование политической власти в прежнем воплощении – </w:t>
      </w:r>
      <w:hyperlink r:id="rId98" w:history="1">
        <w:r w:rsidRPr="00A02D88">
          <w:rPr>
            <w:rFonts w:ascii="Calibri" w:eastAsia="Calibri" w:hAnsi="Calibri" w:cs="Times New Roman"/>
            <w:i/>
            <w:color w:val="0563C1"/>
            <w:sz w:val="24"/>
            <w:szCs w:val="24"/>
            <w:u w:val="single"/>
          </w:rPr>
          <w:t>ссылка</w:t>
        </w:r>
      </w:hyperlink>
      <w:r w:rsidRPr="00A02D88">
        <w:rPr>
          <w:rFonts w:ascii="Calibri" w:eastAsia="Calibri" w:hAnsi="Calibri" w:cs="Times New Roman"/>
          <w:i/>
          <w:sz w:val="24"/>
          <w:szCs w:val="24"/>
        </w:rPr>
        <w:t xml:space="preserve"> – Ю.В )</w:t>
      </w:r>
      <w:r w:rsidRPr="00A02D88">
        <w:rPr>
          <w:rFonts w:ascii="Georgia" w:eastAsia="Calibri" w:hAnsi="Georgia" w:cs="Times New Roman"/>
          <w:b/>
          <w:sz w:val="24"/>
          <w:szCs w:val="24"/>
        </w:rPr>
        <w:t>, не являются для Человека посторонними, а «шпаргалки» из его прошлого опыта построения «общества», в данном случае далеко неприемлемы.</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Вот это и должно стать особым предметом обсуждений в текущий период.</w:t>
      </w:r>
      <w:r w:rsidRPr="00A02D88">
        <w:rPr>
          <w:rFonts w:ascii="Georgia" w:eastAsia="Calibri" w:hAnsi="Georgia" w:cs="Times New Roman"/>
          <w:b/>
          <w:noProof/>
          <w:sz w:val="24"/>
          <w:szCs w:val="24"/>
          <w:lang w:eastAsia="ru-RU"/>
        </w:rPr>
        <w:drawing>
          <wp:anchor distT="0" distB="0" distL="114300" distR="114300" simplePos="0" relativeHeight="251671552" behindDoc="1" locked="0" layoutInCell="1" allowOverlap="1" wp14:anchorId="7580427E" wp14:editId="5483D096">
            <wp:simplePos x="0" y="0"/>
            <wp:positionH relativeFrom="column">
              <wp:posOffset>-64770</wp:posOffset>
            </wp:positionH>
            <wp:positionV relativeFrom="paragraph">
              <wp:posOffset>453390</wp:posOffset>
            </wp:positionV>
            <wp:extent cx="2497455" cy="1485900"/>
            <wp:effectExtent l="0" t="0" r="0" b="0"/>
            <wp:wrapTight wrapText="bothSides">
              <wp:wrapPolygon edited="0">
                <wp:start x="659" y="0"/>
                <wp:lineTo x="0" y="554"/>
                <wp:lineTo x="0" y="21046"/>
                <wp:lineTo x="659" y="21323"/>
                <wp:lineTo x="20760" y="21323"/>
                <wp:lineTo x="21419" y="21046"/>
                <wp:lineTo x="21419" y="554"/>
                <wp:lineTo x="20760" y="0"/>
                <wp:lineTo x="659"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f9d5a887007d09697643bbf21247314.jpg"/>
                    <pic:cNvPicPr/>
                  </pic:nvPicPr>
                  <pic:blipFill>
                    <a:blip r:embed="rId99">
                      <a:extLst>
                        <a:ext uri="{28A0092B-C50C-407E-A947-70E740481C1C}">
                          <a14:useLocalDpi xmlns:a14="http://schemas.microsoft.com/office/drawing/2010/main" val="0"/>
                        </a:ext>
                      </a:extLst>
                    </a:blip>
                    <a:stretch>
                      <a:fillRect/>
                    </a:stretch>
                  </pic:blipFill>
                  <pic:spPr>
                    <a:xfrm>
                      <a:off x="0" y="0"/>
                      <a:ext cx="249745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         В этом обсуждении специалисты и руководители ведущего уровня, если они видят себя в будущем и оно им не безразлично, должны принять самое активное участие. </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В этом и есть суть построения нового, в этом и будет заложена «национальная» и государственная идея России (идеология, государственное построение и т.п.), в этом и есть разрешение всех накопившихся веками проблем России.</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Оградить сие мероприятие от контакта с пустыми, безответственно-трибунными говорунами и иными карьерными мечтателями необходимо и строго обязательно. Это следует понимать выше и важнее каких-либо демократических преобразований и реформирований инертного продолжения видеть весь смысл существования человека через призму только общественного производства. Сакральные круги и всякие исторические Кланы и Ордена просим в данном важном мероприятии не беспокоить. Им настало время чаще общаться с историками.</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Georgia" w:eastAsia="Calibri" w:hAnsi="Georgia" w:cs="Times New Roman"/>
          <w:b/>
          <w:sz w:val="24"/>
          <w:szCs w:val="24"/>
        </w:rPr>
        <w:t xml:space="preserve">         Строить нам придется Человечество и с воссозданным Человеком!</w:t>
      </w:r>
    </w:p>
    <w:p w:rsidR="00A02D88" w:rsidRPr="00A02D88" w:rsidRDefault="00A02D88" w:rsidP="00A02D88">
      <w:pPr>
        <w:spacing w:after="0" w:line="240" w:lineRule="auto"/>
        <w:jc w:val="both"/>
        <w:rPr>
          <w:rFonts w:ascii="Georgia" w:eastAsia="Calibri" w:hAnsi="Georgia" w:cs="Times New Roman"/>
          <w:b/>
          <w:sz w:val="24"/>
          <w:szCs w:val="24"/>
        </w:rPr>
      </w:pPr>
      <w:r w:rsidRPr="00A02D88">
        <w:rPr>
          <w:rFonts w:ascii="Calibri" w:eastAsia="Calibri" w:hAnsi="Calibri" w:cs="Times New Roman"/>
          <w:i/>
          <w:noProof/>
          <w:sz w:val="24"/>
          <w:szCs w:val="24"/>
          <w:lang w:eastAsia="ru-RU"/>
        </w:rPr>
        <w:drawing>
          <wp:anchor distT="0" distB="0" distL="114300" distR="114300" simplePos="0" relativeHeight="251675648" behindDoc="1" locked="0" layoutInCell="1" allowOverlap="1" wp14:anchorId="5FE5EB39" wp14:editId="127DD6A8">
            <wp:simplePos x="0" y="0"/>
            <wp:positionH relativeFrom="column">
              <wp:posOffset>-635</wp:posOffset>
            </wp:positionH>
            <wp:positionV relativeFrom="paragraph">
              <wp:posOffset>852805</wp:posOffset>
            </wp:positionV>
            <wp:extent cx="2362200" cy="2346325"/>
            <wp:effectExtent l="0" t="0" r="0" b="0"/>
            <wp:wrapTight wrapText="bothSides">
              <wp:wrapPolygon edited="0">
                <wp:start x="0" y="0"/>
                <wp:lineTo x="0" y="21395"/>
                <wp:lineTo x="21426" y="21395"/>
                <wp:lineTo x="2142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de-globalization11.jpg"/>
                    <pic:cNvPicPr/>
                  </pic:nvPicPr>
                  <pic:blipFill>
                    <a:blip r:embed="rId100" cstate="print">
                      <a:extLst>
                        <a:ext uri="{BEBA8EAE-BF5A-486C-A8C5-ECC9F3942E4B}">
                          <a14:imgProps xmlns:a14="http://schemas.microsoft.com/office/drawing/2010/main">
                            <a14:imgLayer r:embed="rId10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62200" cy="2346325"/>
                    </a:xfrm>
                    <a:prstGeom prst="rect">
                      <a:avLst/>
                    </a:prstGeom>
                  </pic:spPr>
                </pic:pic>
              </a:graphicData>
            </a:graphic>
            <wp14:sizeRelH relativeFrom="page">
              <wp14:pctWidth>0</wp14:pctWidth>
            </wp14:sizeRelH>
            <wp14:sizeRelV relativeFrom="page">
              <wp14:pctHeight>0</wp14:pctHeight>
            </wp14:sizeRelV>
          </wp:anchor>
        </w:drawing>
      </w:r>
      <w:r w:rsidRPr="00A02D88">
        <w:rPr>
          <w:rFonts w:ascii="Georgia" w:eastAsia="Calibri" w:hAnsi="Georgia" w:cs="Times New Roman"/>
          <w:b/>
          <w:sz w:val="24"/>
          <w:szCs w:val="24"/>
        </w:rPr>
        <w:t xml:space="preserve">«Строительная площадка» к работе готова, строительные «материалы» готовы формировать. Суть Идеологии Концептуальной Власти проявлена </w:t>
      </w:r>
      <w:r w:rsidRPr="00A02D88">
        <w:rPr>
          <w:rFonts w:ascii="Calibri" w:eastAsia="Calibri" w:hAnsi="Calibri" w:cs="Times New Roman"/>
          <w:i/>
          <w:sz w:val="24"/>
          <w:szCs w:val="24"/>
        </w:rPr>
        <w:t xml:space="preserve">(Суть Концептуальной власти заключается в проявлении (явлении) Идеологии Концептуальной власти, как </w:t>
      </w:r>
      <w:r w:rsidR="004E63FF" w:rsidRPr="00A02D88">
        <w:rPr>
          <w:rFonts w:ascii="Calibri" w:eastAsia="Calibri" w:hAnsi="Calibri" w:cs="Times New Roman"/>
          <w:i/>
          <w:sz w:val="24"/>
          <w:szCs w:val="24"/>
        </w:rPr>
        <w:t xml:space="preserve">УПРАВЛЯЮЩЕЙ ИНФОРМАЦИИ «ИЗВНЕ». </w:t>
      </w:r>
      <w:r w:rsidRPr="00A02D88">
        <w:rPr>
          <w:rFonts w:ascii="Calibri" w:eastAsia="Calibri" w:hAnsi="Calibri" w:cs="Times New Roman"/>
          <w:i/>
          <w:sz w:val="24"/>
          <w:szCs w:val="24"/>
        </w:rPr>
        <w:t xml:space="preserve">Следует принять во внимание неизменную обязательную последовательность программного исполнения бытия – явление; действие; событие. Идеология Концептуальной власти, как управленческая информация всего Программного процесса управления «извне» и являлась сутью самой закрытой, недоступной, сакральной частью, предоставляемой для ограниченного круга исполнителей, подобранных самой Системой с учетом конкретного генотипа Мозга. А самозванцы или властные авантюристы – это клоуны, шуты и самовыдвиженцы, насаждающие за деньги или иным путем свою самость, как особый «дар свыше или свыше по наследству» в личностных целях для проявления своей гегемонии над обществом. На протяжении последних 18000 лет (особенно последних 4000 лет) Суть Идеологии Концептуальной </w:t>
      </w:r>
      <w:r w:rsidRPr="00A02D88">
        <w:rPr>
          <w:rFonts w:ascii="Calibri" w:eastAsia="Calibri" w:hAnsi="Calibri" w:cs="Times New Roman"/>
          <w:i/>
          <w:sz w:val="24"/>
          <w:szCs w:val="24"/>
        </w:rPr>
        <w:lastRenderedPageBreak/>
        <w:t xml:space="preserve">власти заключалась в Векторе Цели, который был обрамлен следующими целевыми рамками – «От единичной разобщенности к концентрированной соборности». Весь процесс воплощения Вектора Цели «От единичной разобщенности к концентрированной соборности» охватил достаточно длительный «исторический» период и завершен к 2000 году формированием так называемого «Золотого миллиарда», т.е. «соборность» свершилась. Символизирующим программным процессом этого явилась программа «Глобализации» – </w:t>
      </w:r>
      <w:hyperlink r:id="rId102" w:history="1">
        <w:r w:rsidRPr="00A02D88">
          <w:rPr>
            <w:rFonts w:ascii="Calibri" w:eastAsia="Calibri" w:hAnsi="Calibri" w:cs="Times New Roman"/>
            <w:i/>
            <w:color w:val="0563C1"/>
            <w:sz w:val="24"/>
            <w:szCs w:val="24"/>
            <w:u w:val="single"/>
          </w:rPr>
          <w:t>узнать больше</w:t>
        </w:r>
      </w:hyperlink>
      <w:r w:rsidRPr="00A02D88">
        <w:rPr>
          <w:rFonts w:ascii="Calibri" w:eastAsia="Calibri" w:hAnsi="Calibri" w:cs="Times New Roman"/>
          <w:i/>
          <w:sz w:val="24"/>
          <w:szCs w:val="24"/>
        </w:rPr>
        <w:t xml:space="preserve"> – Ю.В)</w:t>
      </w:r>
      <w:r w:rsidRPr="00A02D88">
        <w:rPr>
          <w:rFonts w:ascii="Georgia" w:eastAsia="Calibri" w:hAnsi="Georgia" w:cs="Times New Roman"/>
          <w:b/>
          <w:sz w:val="24"/>
          <w:szCs w:val="24"/>
        </w:rPr>
        <w:t>, Сущность приобрела состояние готовности для реализации Новых Программных процессов.</w:t>
      </w:r>
    </w:p>
    <w:p w:rsidR="00A02D88" w:rsidRPr="00A02D88" w:rsidRDefault="00A02D88" w:rsidP="00A02D88">
      <w:pPr>
        <w:spacing w:after="0" w:line="240" w:lineRule="auto"/>
        <w:jc w:val="both"/>
        <w:rPr>
          <w:rFonts w:ascii="Georgia" w:eastAsia="Calibri" w:hAnsi="Georgia" w:cs="Times New Roman"/>
          <w:b/>
          <w:sz w:val="24"/>
          <w:szCs w:val="24"/>
        </w:rPr>
      </w:pPr>
    </w:p>
    <w:p w:rsidR="00135848" w:rsidRPr="00A02D88" w:rsidRDefault="00135848" w:rsidP="009B34E0">
      <w:pPr>
        <w:spacing w:after="0" w:line="240" w:lineRule="auto"/>
        <w:jc w:val="both"/>
        <w:rPr>
          <w:rFonts w:ascii="Times New Roman" w:eastAsia="Calibri" w:hAnsi="Times New Roman" w:cs="Times New Roman"/>
          <w:sz w:val="20"/>
          <w:szCs w:val="20"/>
        </w:rPr>
      </w:pPr>
      <w:r w:rsidRPr="00A02D88">
        <w:rPr>
          <w:rFonts w:ascii="Calibri" w:eastAsia="Calibri" w:hAnsi="Calibri" w:cs="Times New Roman"/>
        </w:rPr>
        <w:t>1.</w:t>
      </w:r>
      <w:hyperlink r:id="rId103" w:history="1">
        <w:r w:rsidRPr="00A02D88">
          <w:rPr>
            <w:rFonts w:ascii="Times New Roman" w:eastAsia="Calibri" w:hAnsi="Times New Roman" w:cs="Times New Roman"/>
            <w:color w:val="0000FF"/>
            <w:sz w:val="24"/>
            <w:szCs w:val="24"/>
            <w:u w:val="single"/>
          </w:rPr>
          <w:t>Концептуальная власть</w:t>
        </w:r>
      </w:hyperlink>
      <w:r w:rsidRPr="00A02D88">
        <w:rPr>
          <w:rFonts w:ascii="Times New Roman" w:eastAsia="Calibri" w:hAnsi="Times New Roman" w:cs="Times New Roman"/>
        </w:rPr>
        <w:t xml:space="preserve"> </w:t>
      </w:r>
      <w:r w:rsidRPr="00A02D88">
        <w:rPr>
          <w:rFonts w:ascii="Calibri" w:eastAsia="Calibri" w:hAnsi="Calibri" w:cs="Times New Roman"/>
          <w:b/>
        </w:rPr>
        <w:t xml:space="preserve">- </w:t>
      </w:r>
      <w:r w:rsidRPr="00A02D88">
        <w:rPr>
          <w:rFonts w:ascii="Times New Roman" w:eastAsia="Calibri" w:hAnsi="Times New Roman" w:cs="Times New Roman"/>
          <w:sz w:val="20"/>
          <w:szCs w:val="20"/>
        </w:rPr>
        <w:t xml:space="preserve">Термин «концептуальная власть» следует понимать двояко: </w:t>
      </w:r>
    </w:p>
    <w:p w:rsidR="00135848" w:rsidRPr="00A02D88" w:rsidRDefault="00135848" w:rsidP="009B34E0">
      <w:pPr>
        <w:spacing w:after="0" w:line="240" w:lineRule="auto"/>
        <w:jc w:val="both"/>
        <w:rPr>
          <w:rFonts w:ascii="Times New Roman" w:eastAsia="Calibri" w:hAnsi="Times New Roman" w:cs="Times New Roman"/>
          <w:sz w:val="20"/>
          <w:szCs w:val="20"/>
        </w:rPr>
      </w:pPr>
      <w:r w:rsidRPr="00A02D88">
        <w:rPr>
          <w:rFonts w:ascii="Times New Roman" w:eastAsia="Calibri" w:hAnsi="Times New Roman" w:cs="Times New Roman"/>
          <w:b/>
          <w:bCs/>
          <w:sz w:val="20"/>
          <w:szCs w:val="20"/>
        </w:rPr>
        <w:t>во-первых</w:t>
      </w:r>
      <w:r w:rsidRPr="00A02D88">
        <w:rPr>
          <w:rFonts w:ascii="Times New Roman" w:eastAsia="Calibri" w:hAnsi="Times New Roman" w:cs="Times New Roman"/>
          <w:sz w:val="20"/>
          <w:szCs w:val="20"/>
        </w:rPr>
        <w:t xml:space="preserve">, как тот вид </w:t>
      </w:r>
      <w:hyperlink r:id="rId104" w:tooltip="Власть" w:history="1">
        <w:r w:rsidRPr="00A02D88">
          <w:rPr>
            <w:rFonts w:ascii="Times New Roman" w:eastAsia="Calibri" w:hAnsi="Times New Roman" w:cs="Times New Roman"/>
            <w:sz w:val="20"/>
            <w:szCs w:val="20"/>
          </w:rPr>
          <w:t>власти</w:t>
        </w:r>
      </w:hyperlink>
      <w:r w:rsidRPr="00A02D88">
        <w:rPr>
          <w:rFonts w:ascii="Times New Roman" w:eastAsia="Calibri" w:hAnsi="Times New Roman" w:cs="Times New Roman"/>
          <w:sz w:val="20"/>
          <w:szCs w:val="20"/>
        </w:rPr>
        <w:t xml:space="preserve"> (если соотноситься с </w:t>
      </w:r>
      <w:hyperlink r:id="rId105" w:tooltip="Система разделения властей" w:history="1">
        <w:r w:rsidRPr="00A02D88">
          <w:rPr>
            <w:rFonts w:ascii="Times New Roman" w:eastAsia="Calibri" w:hAnsi="Times New Roman" w:cs="Times New Roman"/>
            <w:sz w:val="20"/>
            <w:szCs w:val="20"/>
          </w:rPr>
          <w:t>системой разделения специализированных властей</w:t>
        </w:r>
      </w:hyperlink>
      <w:r w:rsidRPr="00A02D88">
        <w:rPr>
          <w:rFonts w:ascii="Times New Roman" w:eastAsia="Calibri" w:hAnsi="Times New Roman" w:cs="Times New Roman"/>
          <w:sz w:val="20"/>
          <w:szCs w:val="20"/>
        </w:rPr>
        <w:t xml:space="preserve">), который даёт обществу </w:t>
      </w:r>
      <w:hyperlink r:id="rId106" w:tooltip="Концепция управления (страница не существует)" w:history="1">
        <w:r w:rsidRPr="00A02D88">
          <w:rPr>
            <w:rFonts w:ascii="Times New Roman" w:eastAsia="Calibri" w:hAnsi="Times New Roman" w:cs="Times New Roman"/>
            <w:sz w:val="20"/>
            <w:szCs w:val="20"/>
          </w:rPr>
          <w:t>концепцию</w:t>
        </w:r>
      </w:hyperlink>
      <w:r w:rsidRPr="00A02D88">
        <w:rPr>
          <w:rFonts w:ascii="Times New Roman" w:eastAsia="Calibri" w:hAnsi="Times New Roman" w:cs="Times New Roman"/>
          <w:sz w:val="20"/>
          <w:szCs w:val="20"/>
        </w:rPr>
        <w:t xml:space="preserve"> его </w:t>
      </w:r>
      <w:hyperlink r:id="rId107" w:tooltip="Жизнь" w:history="1">
        <w:r w:rsidRPr="00A02D88">
          <w:rPr>
            <w:rFonts w:ascii="Times New Roman" w:eastAsia="Calibri" w:hAnsi="Times New Roman" w:cs="Times New Roman"/>
            <w:sz w:val="20"/>
            <w:szCs w:val="20"/>
          </w:rPr>
          <w:t>жизни</w:t>
        </w:r>
      </w:hyperlink>
      <w:r w:rsidRPr="00A02D88">
        <w:rPr>
          <w:rFonts w:ascii="Times New Roman" w:eastAsia="Calibri" w:hAnsi="Times New Roman" w:cs="Times New Roman"/>
          <w:sz w:val="20"/>
          <w:szCs w:val="20"/>
        </w:rPr>
        <w:t xml:space="preserve"> как единого целого в преемственности поколений;</w:t>
      </w:r>
    </w:p>
    <w:p w:rsidR="00135848" w:rsidRPr="00A02D88" w:rsidRDefault="00135848" w:rsidP="009B34E0">
      <w:pPr>
        <w:spacing w:after="0" w:line="240" w:lineRule="auto"/>
        <w:jc w:val="both"/>
        <w:rPr>
          <w:rFonts w:ascii="Times New Roman" w:eastAsia="Calibri" w:hAnsi="Times New Roman" w:cs="Times New Roman"/>
          <w:sz w:val="20"/>
          <w:szCs w:val="20"/>
        </w:rPr>
      </w:pPr>
      <w:r w:rsidRPr="00A02D88">
        <w:rPr>
          <w:rFonts w:ascii="Times New Roman" w:eastAsia="Calibri" w:hAnsi="Times New Roman" w:cs="Times New Roman"/>
          <w:b/>
          <w:bCs/>
          <w:sz w:val="20"/>
          <w:szCs w:val="20"/>
        </w:rPr>
        <w:t>во-вторых</w:t>
      </w:r>
      <w:r w:rsidRPr="00A02D88">
        <w:rPr>
          <w:rFonts w:ascii="Times New Roman" w:eastAsia="Calibri" w:hAnsi="Times New Roman" w:cs="Times New Roman"/>
          <w:sz w:val="20"/>
          <w:szCs w:val="20"/>
        </w:rPr>
        <w:t>, как власть самой концепции (</w:t>
      </w:r>
      <w:hyperlink r:id="rId108" w:tooltip="Идея (страница не существует)" w:history="1">
        <w:r w:rsidRPr="00A02D88">
          <w:rPr>
            <w:rFonts w:ascii="Times New Roman" w:eastAsia="Calibri" w:hAnsi="Times New Roman" w:cs="Times New Roman"/>
            <w:sz w:val="20"/>
            <w:szCs w:val="20"/>
          </w:rPr>
          <w:t>Идеи</w:t>
        </w:r>
      </w:hyperlink>
      <w:r w:rsidRPr="00A02D88">
        <w:rPr>
          <w:rFonts w:ascii="Times New Roman" w:eastAsia="Calibri" w:hAnsi="Times New Roman" w:cs="Times New Roman"/>
          <w:sz w:val="20"/>
          <w:szCs w:val="20"/>
        </w:rPr>
        <w:t xml:space="preserve">) над обществом (т.е. как </w:t>
      </w:r>
      <w:hyperlink r:id="rId109" w:tooltip="Информация" w:history="1">
        <w:r w:rsidRPr="00A02D88">
          <w:rPr>
            <w:rFonts w:ascii="Times New Roman" w:eastAsia="Calibri" w:hAnsi="Times New Roman" w:cs="Times New Roman"/>
            <w:sz w:val="20"/>
            <w:szCs w:val="20"/>
          </w:rPr>
          <w:t>информационно</w:t>
        </w:r>
      </w:hyperlink>
      <w:r w:rsidRPr="00A02D88">
        <w:rPr>
          <w:rFonts w:ascii="Times New Roman" w:eastAsia="Calibri" w:hAnsi="Times New Roman" w:cs="Times New Roman"/>
          <w:sz w:val="20"/>
          <w:szCs w:val="20"/>
        </w:rPr>
        <w:t xml:space="preserve">-алгоритмическую внутреннюю скелетную основу </w:t>
      </w:r>
      <w:hyperlink r:id="rId110" w:tooltip="Культура" w:history="1">
        <w:r w:rsidRPr="00A02D88">
          <w:rPr>
            <w:rFonts w:ascii="Times New Roman" w:eastAsia="Calibri" w:hAnsi="Times New Roman" w:cs="Times New Roman"/>
            <w:sz w:val="20"/>
            <w:szCs w:val="20"/>
          </w:rPr>
          <w:t>культуры</w:t>
        </w:r>
      </w:hyperlink>
      <w:r w:rsidRPr="00A02D88">
        <w:rPr>
          <w:rFonts w:ascii="Times New Roman" w:eastAsia="Calibri" w:hAnsi="Times New Roman" w:cs="Times New Roman"/>
          <w:sz w:val="20"/>
          <w:szCs w:val="20"/>
        </w:rPr>
        <w:t xml:space="preserve"> и опору для всей жизни и деятельности общества). </w:t>
      </w:r>
    </w:p>
    <w:p w:rsidR="00135848" w:rsidRDefault="00135848" w:rsidP="009B34E0">
      <w:pPr>
        <w:spacing w:after="0" w:line="240" w:lineRule="auto"/>
        <w:jc w:val="both"/>
        <w:rPr>
          <w:rFonts w:ascii="Times New Roman" w:eastAsia="Calibri" w:hAnsi="Times New Roman" w:cs="Times New Roman"/>
          <w:sz w:val="20"/>
          <w:szCs w:val="20"/>
          <w:shd w:val="clear" w:color="auto" w:fill="FFFFFF"/>
          <w:lang w:eastAsia="ru-RU"/>
        </w:rPr>
      </w:pPr>
      <w:r w:rsidRPr="00A02D88">
        <w:rPr>
          <w:rFonts w:ascii="Times New Roman" w:eastAsia="Calibri" w:hAnsi="Times New Roman" w:cs="Times New Roman"/>
          <w:sz w:val="20"/>
          <w:szCs w:val="20"/>
          <w:shd w:val="clear" w:color="auto" w:fill="FFFFFF"/>
          <w:lang w:eastAsia="ru-RU"/>
        </w:rPr>
        <w:t>2.</w:t>
      </w:r>
      <w:hyperlink r:id="rId111" w:history="1">
        <w:r w:rsidRPr="00A02D88">
          <w:rPr>
            <w:rFonts w:ascii="Times New Roman" w:eastAsia="Calibri" w:hAnsi="Times New Roman" w:cs="Times New Roman"/>
            <w:color w:val="0000FF"/>
            <w:sz w:val="24"/>
            <w:szCs w:val="24"/>
            <w:u w:val="single"/>
            <w:shd w:val="clear" w:color="auto" w:fill="FFFFFF"/>
            <w:lang w:eastAsia="ru-RU"/>
          </w:rPr>
          <w:t>Вектор Целей</w:t>
        </w:r>
      </w:hyperlink>
      <w:r w:rsidRPr="00A02D88">
        <w:rPr>
          <w:rFonts w:ascii="Times New Roman" w:eastAsia="Calibri" w:hAnsi="Times New Roman" w:cs="Times New Roman"/>
          <w:sz w:val="20"/>
          <w:szCs w:val="20"/>
          <w:shd w:val="clear" w:color="auto" w:fill="FFFFFF"/>
          <w:lang w:eastAsia="ru-RU"/>
        </w:rPr>
        <w:t xml:space="preserve"> – перечень программных направлений развития общества.</w:t>
      </w:r>
    </w:p>
    <w:p w:rsidR="00A02D88" w:rsidRPr="00A02D88" w:rsidRDefault="00A02D88" w:rsidP="00A02D88">
      <w:pPr>
        <w:spacing w:after="0" w:line="240" w:lineRule="auto"/>
        <w:jc w:val="both"/>
        <w:rPr>
          <w:rFonts w:ascii="Georgia" w:eastAsia="Calibri" w:hAnsi="Georgia" w:cs="Times New Roman"/>
          <w:b/>
          <w:sz w:val="24"/>
          <w:szCs w:val="24"/>
        </w:rPr>
      </w:pPr>
    </w:p>
    <w:p w:rsidR="00A02D88" w:rsidRPr="004F3999" w:rsidRDefault="004F3999" w:rsidP="00A02D88">
      <w:pPr>
        <w:jc w:val="both"/>
        <w:rPr>
          <w:rFonts w:ascii="Times New Roman" w:eastAsia="Calibri" w:hAnsi="Times New Roman" w:cs="Times New Roman"/>
          <w:b/>
          <w:sz w:val="24"/>
          <w:szCs w:val="24"/>
        </w:rPr>
      </w:pPr>
      <w:r w:rsidRPr="004F3999">
        <w:rPr>
          <w:rFonts w:ascii="Times New Roman" w:eastAsia="Calibri" w:hAnsi="Times New Roman" w:cs="Times New Roman"/>
          <w:b/>
          <w:sz w:val="24"/>
          <w:szCs w:val="24"/>
        </w:rPr>
        <w:t>Использованная</w:t>
      </w:r>
      <w:r w:rsidR="00A02D88" w:rsidRPr="004F3999">
        <w:rPr>
          <w:rFonts w:ascii="Times New Roman" w:eastAsia="Calibri" w:hAnsi="Times New Roman" w:cs="Times New Roman"/>
          <w:b/>
          <w:sz w:val="24"/>
          <w:szCs w:val="24"/>
        </w:rPr>
        <w:t xml:space="preserve"> литература</w:t>
      </w:r>
      <w:r w:rsidR="00E7086E" w:rsidRPr="004F3999">
        <w:rPr>
          <w:rFonts w:ascii="Times New Roman" w:eastAsia="Calibri" w:hAnsi="Times New Roman" w:cs="Times New Roman"/>
          <w:b/>
          <w:sz w:val="24"/>
          <w:szCs w:val="24"/>
        </w:rPr>
        <w:t>:</w:t>
      </w:r>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ПЕРВАЯ УПРЕЖДАЮЩАЯ СТРАТЕГИЯ </w:t>
      </w:r>
      <w:hyperlink r:id="rId112" w:history="1">
        <w:r w:rsidR="00E7086E" w:rsidRPr="009B34E0">
          <w:rPr>
            <w:rFonts w:ascii="Times New Roman" w:eastAsia="Calibri" w:hAnsi="Times New Roman" w:cs="Times New Roman"/>
            <w:color w:val="0000FF"/>
            <w:sz w:val="24"/>
            <w:szCs w:val="24"/>
            <w:u w:val="single"/>
          </w:rPr>
          <w:t xml:space="preserve">Автор: </w:t>
        </w:r>
        <w:hyperlink r:id="rId113" w:history="1">
          <w:r w:rsidR="00135848" w:rsidRPr="009B34E0">
            <w:rPr>
              <w:rFonts w:ascii="Times New Roman" w:eastAsia="Calibri" w:hAnsi="Times New Roman" w:cs="Times New Roman"/>
              <w:color w:val="0000FF"/>
              <w:sz w:val="24"/>
              <w:szCs w:val="24"/>
              <w:u w:val="single"/>
            </w:rPr>
            <w:t>НИИ ЦУС</w:t>
          </w:r>
        </w:hyperlink>
        <w:r w:rsidR="00E7086E" w:rsidRPr="009B34E0">
          <w:rPr>
            <w:rFonts w:ascii="Times New Roman" w:eastAsia="Calibri" w:hAnsi="Times New Roman" w:cs="Times New Roman"/>
            <w:color w:val="0000FF"/>
            <w:sz w:val="24"/>
            <w:szCs w:val="24"/>
            <w:u w:val="single"/>
          </w:rPr>
          <w:t xml:space="preserve"> Б.В. Маков</w:t>
        </w:r>
      </w:hyperlink>
    </w:p>
    <w:p w:rsidR="00A02D88" w:rsidRPr="009B34E0" w:rsidRDefault="00A02D88" w:rsidP="009B34E0">
      <w:pPr>
        <w:pStyle w:val="aa"/>
        <w:numPr>
          <w:ilvl w:val="0"/>
          <w:numId w:val="12"/>
        </w:numPr>
        <w:spacing w:after="0" w:line="240" w:lineRule="auto"/>
        <w:ind w:left="360"/>
        <w:jc w:val="both"/>
        <w:rPr>
          <w:rFonts w:ascii="Times New Roman" w:eastAsia="Times New Roman" w:hAnsi="Times New Roman" w:cs="Times New Roman"/>
          <w:sz w:val="24"/>
          <w:szCs w:val="24"/>
          <w:lang w:eastAsia="ru-RU"/>
        </w:rPr>
      </w:pPr>
      <w:r w:rsidRPr="009B34E0">
        <w:rPr>
          <w:rFonts w:ascii="Times New Roman" w:eastAsia="Times New Roman" w:hAnsi="Times New Roman" w:cs="Times New Roman"/>
          <w:sz w:val="24"/>
          <w:szCs w:val="24"/>
          <w:lang w:eastAsia="ru-RU"/>
        </w:rPr>
        <w:t xml:space="preserve">О флоре и фауне                   Автор: </w:t>
      </w:r>
      <w:hyperlink r:id="rId114" w:history="1">
        <w:r w:rsidRPr="009B34E0">
          <w:rPr>
            <w:rFonts w:ascii="Times New Roman" w:eastAsia="Times New Roman" w:hAnsi="Times New Roman" w:cs="Times New Roman"/>
            <w:color w:val="0563C1"/>
            <w:sz w:val="24"/>
            <w:szCs w:val="24"/>
            <w:u w:val="single"/>
            <w:lang w:eastAsia="ru-RU"/>
          </w:rPr>
          <w:t>НИИ ЦУС Маков Б.В</w:t>
        </w:r>
      </w:hyperlink>
      <w:r w:rsidRPr="009B34E0">
        <w:rPr>
          <w:rFonts w:ascii="Times New Roman" w:eastAsia="Times New Roman" w:hAnsi="Times New Roman" w:cs="Times New Roman"/>
          <w:sz w:val="24"/>
          <w:szCs w:val="24"/>
          <w:lang w:eastAsia="ru-RU"/>
        </w:rPr>
        <w:t>.</w:t>
      </w:r>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Принципы управления         Автор: </w:t>
      </w:r>
      <w:hyperlink r:id="rId115" w:history="1">
        <w:r w:rsidRPr="009B34E0">
          <w:rPr>
            <w:rFonts w:ascii="Times New Roman" w:eastAsia="Calibri" w:hAnsi="Times New Roman" w:cs="Times New Roman"/>
            <w:color w:val="0563C1"/>
            <w:sz w:val="24"/>
            <w:szCs w:val="24"/>
            <w:u w:val="single"/>
          </w:rPr>
          <w:t>НИИ ЦУС</w:t>
        </w:r>
      </w:hyperlink>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Таблица формирования иллюзии интервентской цивилизации   Автор: </w:t>
      </w:r>
      <w:hyperlink r:id="rId116" w:history="1">
        <w:r w:rsidRPr="009B34E0">
          <w:rPr>
            <w:rFonts w:ascii="Times New Roman" w:eastAsia="Calibri" w:hAnsi="Times New Roman" w:cs="Times New Roman"/>
            <w:color w:val="0563C1"/>
            <w:sz w:val="24"/>
            <w:szCs w:val="24"/>
            <w:u w:val="single"/>
          </w:rPr>
          <w:t>НИИ ЦУС</w:t>
        </w:r>
      </w:hyperlink>
    </w:p>
    <w:p w:rsidR="00673FBE" w:rsidRPr="009B34E0" w:rsidRDefault="00673FB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Основы формирования человечества -</w:t>
      </w:r>
      <w:r w:rsidRPr="009B34E0">
        <w:rPr>
          <w:rFonts w:ascii="Times New Roman" w:eastAsia="Calibri" w:hAnsi="Times New Roman" w:cs="Times New Roman"/>
        </w:rPr>
        <w:t xml:space="preserve"> </w:t>
      </w:r>
      <w:r w:rsidRPr="009B34E0">
        <w:rPr>
          <w:rFonts w:ascii="Times New Roman" w:eastAsia="Calibri" w:hAnsi="Times New Roman" w:cs="Times New Roman"/>
          <w:sz w:val="24"/>
          <w:szCs w:val="24"/>
        </w:rPr>
        <w:t xml:space="preserve">Часть 1. Глава 1.прил. 5 Автор: </w:t>
      </w:r>
      <w:hyperlink r:id="rId117" w:history="1">
        <w:r w:rsidRPr="009B34E0">
          <w:rPr>
            <w:rFonts w:ascii="Times New Roman" w:eastAsia="Calibri" w:hAnsi="Times New Roman" w:cs="Times New Roman"/>
            <w:color w:val="0000FF"/>
            <w:sz w:val="24"/>
            <w:szCs w:val="24"/>
            <w:u w:val="single"/>
          </w:rPr>
          <w:t>НИИ ЦУС</w:t>
        </w:r>
      </w:hyperlink>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ОФЧ часть 4 Приложение 4 Автор: </w:t>
      </w:r>
      <w:hyperlink r:id="rId118" w:history="1">
        <w:r w:rsidRPr="009B34E0">
          <w:rPr>
            <w:rFonts w:ascii="Times New Roman" w:eastAsia="Calibri" w:hAnsi="Times New Roman" w:cs="Times New Roman"/>
            <w:color w:val="0563C1"/>
            <w:sz w:val="24"/>
            <w:szCs w:val="24"/>
            <w:u w:val="single"/>
          </w:rPr>
          <w:t>НИИ ЦУС Чесноков С.М.</w:t>
        </w:r>
      </w:hyperlink>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Обоз системы Автор: </w:t>
      </w:r>
      <w:hyperlink r:id="rId119" w:history="1">
        <w:r w:rsidRPr="009B34E0">
          <w:rPr>
            <w:rFonts w:ascii="Times New Roman" w:eastAsia="Calibri" w:hAnsi="Times New Roman" w:cs="Times New Roman"/>
            <w:color w:val="0563C1"/>
            <w:sz w:val="24"/>
            <w:szCs w:val="24"/>
            <w:u w:val="single"/>
          </w:rPr>
          <w:t>НИИ ЦУС</w:t>
        </w:r>
      </w:hyperlink>
    </w:p>
    <w:p w:rsidR="00A02D88"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Суть и Сущность Концептуальной власти Автор: </w:t>
      </w:r>
      <w:hyperlink r:id="rId120" w:history="1">
        <w:r w:rsidRPr="009B34E0">
          <w:rPr>
            <w:rFonts w:ascii="Times New Roman" w:eastAsia="Calibri" w:hAnsi="Times New Roman" w:cs="Times New Roman"/>
            <w:color w:val="0563C1"/>
            <w:sz w:val="24"/>
            <w:szCs w:val="24"/>
            <w:u w:val="single"/>
          </w:rPr>
          <w:t>НИИ ЦУС</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b/>
          <w:sz w:val="24"/>
          <w:szCs w:val="24"/>
        </w:rPr>
      </w:pPr>
      <w:r w:rsidRPr="009B34E0">
        <w:rPr>
          <w:rFonts w:ascii="Times New Roman" w:eastAsia="Calibri" w:hAnsi="Times New Roman" w:cs="Times New Roman"/>
          <w:sz w:val="24"/>
          <w:szCs w:val="24"/>
        </w:rPr>
        <w:t>Основные функции слоев атмосферы</w:t>
      </w:r>
      <w:r w:rsidRPr="009B34E0">
        <w:rPr>
          <w:rFonts w:ascii="Calibri" w:eastAsia="Calibri" w:hAnsi="Calibri" w:cs="Times New Roman"/>
        </w:rPr>
        <w:t xml:space="preserve"> - </w:t>
      </w:r>
      <w:hyperlink r:id="rId121" w:history="1">
        <w:r w:rsidRPr="009B34E0">
          <w:rPr>
            <w:rFonts w:ascii="Times New Roman" w:eastAsia="Calibri" w:hAnsi="Times New Roman" w:cs="Times New Roman"/>
            <w:color w:val="0000FF"/>
            <w:sz w:val="24"/>
            <w:szCs w:val="24"/>
            <w:u w:val="single"/>
          </w:rPr>
          <w:t xml:space="preserve">Автор: Б. В.Маков </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color w:val="0000FF"/>
          <w:sz w:val="24"/>
          <w:szCs w:val="24"/>
          <w:u w:val="single"/>
        </w:rPr>
      </w:pPr>
      <w:r w:rsidRPr="009B34E0">
        <w:rPr>
          <w:rFonts w:ascii="Times New Roman" w:eastAsia="Calibri" w:hAnsi="Times New Roman" w:cs="Times New Roman"/>
          <w:sz w:val="24"/>
          <w:szCs w:val="24"/>
        </w:rPr>
        <w:t xml:space="preserve">Событийная хронология Часть 1 и Часть 2  </w:t>
      </w:r>
      <w:hyperlink r:id="rId122" w:history="1">
        <w:r w:rsidRPr="009B34E0">
          <w:rPr>
            <w:rFonts w:ascii="Times New Roman" w:eastAsia="Calibri" w:hAnsi="Times New Roman" w:cs="Times New Roman"/>
            <w:color w:val="0000FF"/>
            <w:sz w:val="24"/>
            <w:szCs w:val="24"/>
            <w:u w:val="single"/>
          </w:rPr>
          <w:t>Автор: НИИ ЦУС</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color w:val="0000FF"/>
          <w:sz w:val="24"/>
          <w:szCs w:val="24"/>
          <w:u w:val="single"/>
        </w:rPr>
      </w:pPr>
      <w:r w:rsidRPr="009B34E0">
        <w:rPr>
          <w:rFonts w:ascii="Times New Roman" w:eastAsia="Calibri" w:hAnsi="Times New Roman" w:cs="Times New Roman"/>
          <w:sz w:val="24"/>
          <w:szCs w:val="24"/>
        </w:rPr>
        <w:t xml:space="preserve">Системы Управления на Земле </w:t>
      </w:r>
      <w:hyperlink r:id="rId123" w:history="1">
        <w:r w:rsidRPr="009B34E0">
          <w:rPr>
            <w:rFonts w:ascii="Times New Roman" w:eastAsia="Calibri" w:hAnsi="Times New Roman" w:cs="Times New Roman"/>
            <w:color w:val="0000FF"/>
            <w:sz w:val="24"/>
            <w:szCs w:val="24"/>
            <w:u w:val="single"/>
          </w:rPr>
          <w:t>Автор: НИИ ЦУС</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А есть ли наука?  </w:t>
      </w:r>
      <w:hyperlink r:id="rId124" w:history="1">
        <w:r w:rsidRPr="009B34E0">
          <w:rPr>
            <w:rFonts w:ascii="Times New Roman" w:eastAsia="Calibri" w:hAnsi="Times New Roman" w:cs="Times New Roman"/>
            <w:color w:val="0000FF"/>
            <w:sz w:val="24"/>
            <w:szCs w:val="24"/>
            <w:u w:val="single"/>
          </w:rPr>
          <w:t>Автор А.М.Хатыбов</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Инсулин Автор: </w:t>
      </w:r>
      <w:hyperlink r:id="rId125" w:history="1">
        <w:r w:rsidRPr="009B34E0">
          <w:rPr>
            <w:rFonts w:ascii="Times New Roman" w:eastAsia="Calibri" w:hAnsi="Times New Roman" w:cs="Times New Roman"/>
            <w:color w:val="0000FF"/>
            <w:sz w:val="24"/>
            <w:szCs w:val="24"/>
            <w:u w:val="single"/>
            <w:shd w:val="clear" w:color="auto" w:fill="FFFFFF"/>
            <w:lang w:eastAsia="ru-RU"/>
          </w:rPr>
          <w:t>НИИ ЦУС</w:t>
        </w:r>
      </w:hyperlink>
      <w:r w:rsidRPr="009B34E0">
        <w:rPr>
          <w:rFonts w:ascii="Times New Roman" w:eastAsia="Calibri" w:hAnsi="Times New Roman" w:cs="Times New Roman"/>
          <w:sz w:val="24"/>
          <w:szCs w:val="24"/>
          <w:shd w:val="clear" w:color="auto" w:fill="FFFFFF"/>
          <w:lang w:eastAsia="ru-RU"/>
        </w:rPr>
        <w:t xml:space="preserve"> </w:t>
      </w:r>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Принципы управления Автор: </w:t>
      </w:r>
      <w:hyperlink r:id="rId126" w:history="1">
        <w:r w:rsidRPr="009B34E0">
          <w:rPr>
            <w:rFonts w:ascii="Times New Roman" w:eastAsia="Calibri" w:hAnsi="Times New Roman" w:cs="Times New Roman"/>
            <w:color w:val="0000FF"/>
            <w:sz w:val="24"/>
            <w:szCs w:val="24"/>
            <w:u w:val="single"/>
            <w:shd w:val="clear" w:color="auto" w:fill="FFFFFF"/>
            <w:lang w:eastAsia="ru-RU"/>
          </w:rPr>
          <w:t>НИИ ЦУС</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color w:val="0000FF"/>
          <w:sz w:val="24"/>
          <w:szCs w:val="24"/>
          <w:u w:val="single"/>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Зеркало современной науки Автор: </w:t>
      </w:r>
      <w:hyperlink r:id="rId127" w:history="1">
        <w:r w:rsidRPr="009B34E0">
          <w:rPr>
            <w:rFonts w:ascii="Times New Roman" w:eastAsia="Calibri" w:hAnsi="Times New Roman" w:cs="Times New Roman"/>
            <w:color w:val="0000FF"/>
            <w:sz w:val="24"/>
            <w:szCs w:val="24"/>
            <w:u w:val="single"/>
            <w:shd w:val="clear" w:color="auto" w:fill="FFFFFF"/>
            <w:lang w:eastAsia="ru-RU"/>
          </w:rPr>
          <w:t>НИИ ЦУС</w:t>
        </w:r>
      </w:hyperlink>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Принципы управления </w:t>
      </w:r>
      <w:hyperlink r:id="rId128" w:history="1">
        <w:r w:rsidRPr="009B34E0">
          <w:rPr>
            <w:rFonts w:ascii="Times New Roman" w:eastAsia="Calibri" w:hAnsi="Times New Roman" w:cs="Times New Roman"/>
            <w:color w:val="0000FF"/>
            <w:sz w:val="24"/>
            <w:szCs w:val="24"/>
            <w:u w:val="single"/>
          </w:rPr>
          <w:t xml:space="preserve">А.М. Хатыбов  </w:t>
        </w:r>
      </w:hyperlink>
      <w:r w:rsidRPr="009B34E0">
        <w:rPr>
          <w:rFonts w:ascii="Times New Roman" w:eastAsia="Calibri" w:hAnsi="Times New Roman" w:cs="Times New Roman"/>
          <w:sz w:val="24"/>
          <w:szCs w:val="24"/>
        </w:rPr>
        <w:t xml:space="preserve"> </w:t>
      </w:r>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Обоз системы </w:t>
      </w:r>
      <w:hyperlink r:id="rId129" w:history="1">
        <w:r w:rsidRPr="009B34E0">
          <w:rPr>
            <w:rFonts w:ascii="Times New Roman" w:eastAsia="Calibri" w:hAnsi="Times New Roman" w:cs="Times New Roman"/>
            <w:color w:val="0000FF"/>
            <w:sz w:val="24"/>
            <w:szCs w:val="24"/>
            <w:u w:val="single"/>
          </w:rPr>
          <w:t xml:space="preserve">А.М Хатыбов  </w:t>
        </w:r>
      </w:hyperlink>
      <w:r w:rsidRPr="009B34E0">
        <w:rPr>
          <w:rFonts w:ascii="Times New Roman" w:eastAsia="Calibri" w:hAnsi="Times New Roman" w:cs="Times New Roman"/>
          <w:sz w:val="24"/>
          <w:szCs w:val="24"/>
        </w:rPr>
        <w:t xml:space="preserve"> </w:t>
      </w:r>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А есть ли наука? </w:t>
      </w:r>
      <w:hyperlink r:id="rId130" w:history="1">
        <w:r w:rsidRPr="009B34E0">
          <w:rPr>
            <w:rFonts w:ascii="Times New Roman" w:eastAsia="Calibri" w:hAnsi="Times New Roman" w:cs="Times New Roman"/>
            <w:color w:val="0000FF"/>
            <w:sz w:val="24"/>
            <w:szCs w:val="24"/>
            <w:u w:val="single"/>
          </w:rPr>
          <w:t>А.М. Хатыбов</w:t>
        </w:r>
      </w:hyperlink>
      <w:r w:rsidRPr="009B34E0">
        <w:rPr>
          <w:rFonts w:ascii="Times New Roman" w:eastAsia="Calibri" w:hAnsi="Times New Roman" w:cs="Times New Roman"/>
          <w:sz w:val="24"/>
          <w:szCs w:val="24"/>
        </w:rPr>
        <w:t xml:space="preserve"> </w:t>
      </w:r>
    </w:p>
    <w:p w:rsidR="00E7086E" w:rsidRPr="009B34E0" w:rsidRDefault="00E7086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«И про НЛО тоже» </w:t>
      </w:r>
      <w:hyperlink r:id="rId131" w:history="1">
        <w:r w:rsidRPr="009B34E0">
          <w:rPr>
            <w:rFonts w:ascii="Times New Roman" w:eastAsia="Calibri" w:hAnsi="Times New Roman" w:cs="Times New Roman"/>
            <w:color w:val="0000FF"/>
            <w:sz w:val="24"/>
            <w:szCs w:val="24"/>
            <w:u w:val="single"/>
          </w:rPr>
          <w:t>А.М Хатыбов</w:t>
        </w:r>
      </w:hyperlink>
      <w:r w:rsidRPr="009B34E0">
        <w:rPr>
          <w:rFonts w:ascii="Times New Roman" w:eastAsia="Calibri" w:hAnsi="Times New Roman" w:cs="Times New Roman"/>
          <w:sz w:val="24"/>
          <w:szCs w:val="24"/>
        </w:rPr>
        <w:t xml:space="preserve">.  </w:t>
      </w:r>
    </w:p>
    <w:p w:rsidR="00FB3AB6" w:rsidRPr="009B34E0" w:rsidRDefault="00FB3AB6" w:rsidP="009B34E0">
      <w:pPr>
        <w:pStyle w:val="aa"/>
        <w:numPr>
          <w:ilvl w:val="0"/>
          <w:numId w:val="12"/>
        </w:numPr>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Последнее обращение к Человечеству - </w:t>
      </w:r>
      <w:hyperlink r:id="rId132" w:history="1">
        <w:r w:rsidRPr="009B34E0">
          <w:rPr>
            <w:rFonts w:ascii="Times New Roman" w:eastAsia="Calibri" w:hAnsi="Times New Roman" w:cs="Times New Roman"/>
            <w:color w:val="0000FF"/>
            <w:sz w:val="24"/>
            <w:szCs w:val="24"/>
            <w:u w:val="single"/>
            <w:shd w:val="clear" w:color="auto" w:fill="FFFFFF"/>
            <w:lang w:eastAsia="ru-RU"/>
          </w:rPr>
          <w:t>Н.В.Левашов</w:t>
        </w:r>
      </w:hyperlink>
    </w:p>
    <w:p w:rsidR="00FB3AB6" w:rsidRPr="009B34E0" w:rsidRDefault="00FB3AB6" w:rsidP="009B34E0">
      <w:pPr>
        <w:pStyle w:val="aa"/>
        <w:numPr>
          <w:ilvl w:val="0"/>
          <w:numId w:val="12"/>
        </w:numPr>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Сущность и Разум. Том 1 - </w:t>
      </w:r>
      <w:hyperlink r:id="rId133" w:history="1">
        <w:r w:rsidRPr="009B34E0">
          <w:rPr>
            <w:rFonts w:ascii="Times New Roman" w:eastAsia="Calibri" w:hAnsi="Times New Roman" w:cs="Times New Roman"/>
            <w:color w:val="0000FF"/>
            <w:sz w:val="24"/>
            <w:szCs w:val="24"/>
            <w:u w:val="single"/>
            <w:shd w:val="clear" w:color="auto" w:fill="FFFFFF"/>
            <w:lang w:eastAsia="ru-RU"/>
          </w:rPr>
          <w:t>Н.В.Левашов</w:t>
        </w:r>
      </w:hyperlink>
    </w:p>
    <w:p w:rsidR="00673FBE" w:rsidRPr="009B34E0" w:rsidRDefault="00A02D8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«СветЛый Веник» Н. Левашова в «Банном Деле» А. Хатыбова и Трудовая Лопата (2-я редакция). Книга 1. Раскрытие сокрытого (интервенция: как это было)</w:t>
      </w:r>
      <w:r w:rsidR="00E7086E" w:rsidRPr="009B34E0">
        <w:rPr>
          <w:rFonts w:ascii="Times New Roman" w:eastAsia="Calibri" w:hAnsi="Times New Roman" w:cs="Times New Roman"/>
          <w:sz w:val="24"/>
          <w:szCs w:val="24"/>
        </w:rPr>
        <w:t xml:space="preserve"> </w:t>
      </w:r>
    </w:p>
    <w:p w:rsidR="00E7086E" w:rsidRPr="009B34E0" w:rsidRDefault="00E7086E" w:rsidP="009B34E0">
      <w:pPr>
        <w:pStyle w:val="aa"/>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Автор: </w:t>
      </w:r>
      <w:hyperlink r:id="rId134" w:history="1">
        <w:r w:rsidRPr="009B34E0">
          <w:rPr>
            <w:rFonts w:ascii="Times New Roman" w:eastAsia="Calibri" w:hAnsi="Times New Roman" w:cs="Times New Roman"/>
            <w:color w:val="0000FF"/>
            <w:sz w:val="24"/>
            <w:szCs w:val="24"/>
            <w:u w:val="single"/>
          </w:rPr>
          <w:t>Ф.Д. Шкруднев</w:t>
        </w:r>
      </w:hyperlink>
    </w:p>
    <w:p w:rsidR="00FB3AB6" w:rsidRPr="009B34E0" w:rsidRDefault="0021099E"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«СветЛый Веник» Н. Левашова в «Банном Деле» А. Хатыбова и Трудовая Лопата.</w:t>
      </w:r>
      <w:r w:rsidR="00FB3AB6" w:rsidRPr="00FB3AB6">
        <w:t xml:space="preserve"> </w:t>
      </w:r>
      <w:r w:rsidR="00FB3AB6" w:rsidRPr="009B34E0">
        <w:rPr>
          <w:rFonts w:ascii="Times New Roman" w:eastAsia="Calibri" w:hAnsi="Times New Roman" w:cs="Times New Roman"/>
          <w:sz w:val="24"/>
          <w:szCs w:val="24"/>
        </w:rPr>
        <w:t>Книга 1. Раскрытие сокрытого (интервенция: как это было)</w:t>
      </w:r>
      <w:r w:rsidRPr="009B34E0">
        <w:rPr>
          <w:rFonts w:ascii="Times New Roman" w:eastAsia="Calibri" w:hAnsi="Times New Roman" w:cs="Times New Roman"/>
          <w:sz w:val="24"/>
          <w:szCs w:val="24"/>
        </w:rPr>
        <w:t xml:space="preserve"> </w:t>
      </w:r>
      <w:r w:rsidR="00FB3AB6" w:rsidRPr="009B34E0">
        <w:rPr>
          <w:rFonts w:ascii="Times New Roman" w:eastAsia="Calibri" w:hAnsi="Times New Roman"/>
          <w:bCs/>
          <w:sz w:val="24"/>
          <w:szCs w:val="24"/>
        </w:rPr>
        <w:t xml:space="preserve">Глава 6. О создателе «Банного дела» </w:t>
      </w:r>
      <w:r w:rsidR="00FB3AB6" w:rsidRPr="009B34E0">
        <w:rPr>
          <w:rFonts w:ascii="Times New Roman" w:eastAsia="Calibri" w:hAnsi="Times New Roman" w:cs="Times New Roman"/>
          <w:sz w:val="24"/>
          <w:szCs w:val="24"/>
        </w:rPr>
        <w:t xml:space="preserve">Автор: </w:t>
      </w:r>
      <w:hyperlink r:id="rId135" w:history="1">
        <w:r w:rsidR="00FB3AB6" w:rsidRPr="009B34E0">
          <w:rPr>
            <w:rStyle w:val="a5"/>
            <w:rFonts w:ascii="Times New Roman" w:eastAsia="Calibri" w:hAnsi="Times New Roman" w:cs="Times New Roman"/>
            <w:sz w:val="24"/>
            <w:szCs w:val="24"/>
          </w:rPr>
          <w:t>Фёдор Дмитриевич Шкруднев</w:t>
        </w:r>
      </w:hyperlink>
      <w:r w:rsidR="00FB3AB6" w:rsidRPr="009B34E0">
        <w:rPr>
          <w:rFonts w:ascii="Times New Roman" w:eastAsia="Calibri" w:hAnsi="Times New Roman" w:cs="Times New Roman"/>
          <w:sz w:val="24"/>
          <w:szCs w:val="24"/>
        </w:rPr>
        <w:t xml:space="preserve"> </w:t>
      </w:r>
    </w:p>
    <w:p w:rsidR="009B34E0" w:rsidRPr="009B34E0" w:rsidRDefault="009B34E0" w:rsidP="009B34E0">
      <w:pPr>
        <w:pStyle w:val="aa"/>
        <w:numPr>
          <w:ilvl w:val="0"/>
          <w:numId w:val="12"/>
        </w:numPr>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«СветЛый Веник» Н. Левашова в «Банном Деле» А. Хатыбова и Трудовая Лопата </w:t>
      </w:r>
    </w:p>
    <w:p w:rsidR="009B34E0" w:rsidRPr="009B34E0" w:rsidRDefault="009B34E0" w:rsidP="009B34E0">
      <w:pPr>
        <w:pStyle w:val="aa"/>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Книга 1. Раскрытие сокрытого (интервенция: как это было)</w:t>
      </w:r>
    </w:p>
    <w:p w:rsidR="009B34E0" w:rsidRPr="009B34E0" w:rsidRDefault="009B34E0" w:rsidP="009B34E0">
      <w:pPr>
        <w:pStyle w:val="aa"/>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Глава 3. Основы построения материального мира и формирования генотипов Мозга</w:t>
      </w:r>
    </w:p>
    <w:p w:rsidR="009B34E0" w:rsidRPr="009B34E0" w:rsidRDefault="009B34E0" w:rsidP="009B34E0">
      <w:pPr>
        <w:pStyle w:val="aa"/>
        <w:spacing w:after="0" w:line="240" w:lineRule="auto"/>
        <w:ind w:left="360"/>
        <w:jc w:val="both"/>
        <w:rPr>
          <w:rFonts w:ascii="Times New Roman" w:eastAsia="Calibri" w:hAnsi="Times New Roman" w:cs="Times New Roman"/>
          <w:sz w:val="24"/>
          <w:szCs w:val="24"/>
          <w:shd w:val="clear" w:color="auto" w:fill="FFFFFF"/>
          <w:lang w:eastAsia="ru-RU"/>
        </w:rPr>
      </w:pPr>
      <w:r w:rsidRPr="009B34E0">
        <w:rPr>
          <w:rFonts w:ascii="Times New Roman" w:eastAsia="Calibri" w:hAnsi="Times New Roman" w:cs="Times New Roman"/>
          <w:sz w:val="24"/>
          <w:szCs w:val="24"/>
          <w:shd w:val="clear" w:color="auto" w:fill="FFFFFF"/>
          <w:lang w:eastAsia="ru-RU"/>
        </w:rPr>
        <w:t xml:space="preserve">Автор: Фёдор Дмитриевич Шкруднев </w:t>
      </w:r>
    </w:p>
    <w:p w:rsidR="00135848" w:rsidRPr="009B34E0" w:rsidRDefault="00135848" w:rsidP="009B34E0">
      <w:pPr>
        <w:pStyle w:val="aa"/>
        <w:numPr>
          <w:ilvl w:val="0"/>
          <w:numId w:val="12"/>
        </w:numPr>
        <w:spacing w:after="0" w:line="240" w:lineRule="auto"/>
        <w:ind w:left="360"/>
        <w:jc w:val="both"/>
        <w:rPr>
          <w:rFonts w:ascii="Times New Roman" w:eastAsia="Calibri" w:hAnsi="Times New Roman" w:cs="Times New Roman"/>
          <w:sz w:val="24"/>
          <w:szCs w:val="24"/>
        </w:rPr>
      </w:pPr>
      <w:r w:rsidRPr="009B34E0">
        <w:rPr>
          <w:rFonts w:ascii="Times New Roman" w:eastAsia="Calibri" w:hAnsi="Times New Roman" w:cs="Times New Roman"/>
          <w:sz w:val="24"/>
          <w:szCs w:val="24"/>
        </w:rPr>
        <w:t xml:space="preserve">Дополнения к познанию пользователям программ "СветЛ" Автор: </w:t>
      </w:r>
      <w:hyperlink r:id="rId136" w:history="1">
        <w:r w:rsidRPr="009B34E0">
          <w:rPr>
            <w:rFonts w:ascii="Times New Roman" w:eastAsia="Calibri" w:hAnsi="Times New Roman" w:cs="Times New Roman"/>
            <w:color w:val="0000FF"/>
            <w:sz w:val="24"/>
            <w:szCs w:val="24"/>
            <w:u w:val="single"/>
          </w:rPr>
          <w:t>Коллектив РНТО</w:t>
        </w:r>
      </w:hyperlink>
    </w:p>
    <w:p w:rsidR="00135848" w:rsidRDefault="00673FBE" w:rsidP="009B34E0">
      <w:pPr>
        <w:pStyle w:val="aa"/>
        <w:numPr>
          <w:ilvl w:val="0"/>
          <w:numId w:val="12"/>
        </w:numPr>
        <w:spacing w:after="0" w:line="240" w:lineRule="auto"/>
        <w:ind w:left="360"/>
        <w:jc w:val="both"/>
      </w:pPr>
      <w:r w:rsidRPr="009B34E0">
        <w:rPr>
          <w:rFonts w:ascii="Times New Roman" w:eastAsia="Calibri" w:hAnsi="Times New Roman" w:cs="Times New Roman"/>
          <w:sz w:val="24"/>
          <w:szCs w:val="24"/>
        </w:rPr>
        <w:t xml:space="preserve">Стратегия Развития Человечества в Переходный Период Автор: </w:t>
      </w:r>
      <w:hyperlink r:id="rId137" w:history="1">
        <w:r w:rsidRPr="009B34E0">
          <w:rPr>
            <w:rFonts w:ascii="Times New Roman" w:eastAsia="Calibri" w:hAnsi="Times New Roman" w:cs="Times New Roman"/>
            <w:color w:val="0563C1"/>
            <w:sz w:val="24"/>
            <w:szCs w:val="24"/>
            <w:u w:val="single"/>
          </w:rPr>
          <w:t>Борейко В.М.</w:t>
        </w:r>
      </w:hyperlink>
    </w:p>
    <w:p w:rsidR="0021099E" w:rsidRDefault="0021099E" w:rsidP="004F3999"/>
    <w:p w:rsidR="00135848" w:rsidRDefault="00135848" w:rsidP="004F3999"/>
    <w:sectPr w:rsidR="001358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E0F3F"/>
    <w:multiLevelType w:val="hybridMultilevel"/>
    <w:tmpl w:val="B32AF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D53E3"/>
    <w:multiLevelType w:val="hybridMultilevel"/>
    <w:tmpl w:val="8294CF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78C0F2E"/>
    <w:multiLevelType w:val="multilevel"/>
    <w:tmpl w:val="0976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B76193"/>
    <w:multiLevelType w:val="multilevel"/>
    <w:tmpl w:val="4A0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557AD5"/>
    <w:multiLevelType w:val="hybridMultilevel"/>
    <w:tmpl w:val="59FCA9D4"/>
    <w:lvl w:ilvl="0" w:tplc="9D14A030">
      <w:start w:val="1"/>
      <w:numFmt w:val="decimal"/>
      <w:lvlText w:val="%1."/>
      <w:lvlJc w:val="left"/>
      <w:pPr>
        <w:ind w:left="360" w:hanging="360"/>
      </w:pPr>
      <w:rPr>
        <w:rFonts w:ascii="Times New Roman" w:hAnsi="Times New Roman" w:cs="Times New Roman" w:hint="default"/>
        <w:color w:val="auto"/>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
    <w:nsid w:val="38055059"/>
    <w:multiLevelType w:val="hybridMultilevel"/>
    <w:tmpl w:val="EE6C4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433CC3"/>
    <w:multiLevelType w:val="multilevel"/>
    <w:tmpl w:val="A5260C60"/>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EF30F93"/>
    <w:multiLevelType w:val="hybridMultilevel"/>
    <w:tmpl w:val="D1C898FA"/>
    <w:lvl w:ilvl="0" w:tplc="31EED41C">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BE3B02"/>
    <w:multiLevelType w:val="multilevel"/>
    <w:tmpl w:val="DC8EE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AF5E5D"/>
    <w:multiLevelType w:val="hybridMultilevel"/>
    <w:tmpl w:val="DFAC6B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6B4F72"/>
    <w:multiLevelType w:val="hybridMultilevel"/>
    <w:tmpl w:val="C0EA73AA"/>
    <w:lvl w:ilvl="0" w:tplc="B6B23824">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38C07EF"/>
    <w:multiLevelType w:val="hybridMultilevel"/>
    <w:tmpl w:val="15C6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4"/>
  </w:num>
  <w:num w:numId="5">
    <w:abstractNumId w:val="10"/>
  </w:num>
  <w:num w:numId="6">
    <w:abstractNumId w:val="5"/>
  </w:num>
  <w:num w:numId="7">
    <w:abstractNumId w:val="0"/>
  </w:num>
  <w:num w:numId="8">
    <w:abstractNumId w:val="1"/>
  </w:num>
  <w:num w:numId="9">
    <w:abstractNumId w:val="7"/>
  </w:num>
  <w:num w:numId="10">
    <w:abstractNumId w:val="6"/>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D88"/>
    <w:rsid w:val="00135848"/>
    <w:rsid w:val="00164098"/>
    <w:rsid w:val="00183CFD"/>
    <w:rsid w:val="0021099E"/>
    <w:rsid w:val="004E63FF"/>
    <w:rsid w:val="004F3999"/>
    <w:rsid w:val="00644A97"/>
    <w:rsid w:val="00673FBE"/>
    <w:rsid w:val="006B0977"/>
    <w:rsid w:val="009B34E0"/>
    <w:rsid w:val="00A02D88"/>
    <w:rsid w:val="00B11E31"/>
    <w:rsid w:val="00C03580"/>
    <w:rsid w:val="00C369DB"/>
    <w:rsid w:val="00D32C8B"/>
    <w:rsid w:val="00E7086E"/>
    <w:rsid w:val="00EB7B79"/>
    <w:rsid w:val="00FB3AB6"/>
    <w:rsid w:val="00FC1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35A3E5-861E-4917-90FB-6BC7B9F6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A02D88"/>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A02D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02D8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02D8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02D8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02D88"/>
    <w:rPr>
      <w:rFonts w:ascii="Times New Roman" w:eastAsia="Times New Roman" w:hAnsi="Times New Roman" w:cs="Times New Roman"/>
      <w:b/>
      <w:bCs/>
      <w:sz w:val="24"/>
      <w:szCs w:val="24"/>
      <w:lang w:eastAsia="ru-RU"/>
    </w:rPr>
  </w:style>
  <w:style w:type="paragraph" w:customStyle="1" w:styleId="21">
    <w:name w:val="Заголовок 21"/>
    <w:basedOn w:val="a"/>
    <w:next w:val="a"/>
    <w:uiPriority w:val="9"/>
    <w:semiHidden/>
    <w:unhideWhenUsed/>
    <w:qFormat/>
    <w:rsid w:val="00A02D88"/>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A02D88"/>
  </w:style>
  <w:style w:type="paragraph" w:styleId="a3">
    <w:name w:val="Normal (Web)"/>
    <w:basedOn w:val="a"/>
    <w:uiPriority w:val="99"/>
    <w:unhideWhenUsed/>
    <w:rsid w:val="00A02D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02D88"/>
    <w:rPr>
      <w:b/>
      <w:bCs/>
    </w:rPr>
  </w:style>
  <w:style w:type="character" w:styleId="a5">
    <w:name w:val="Hyperlink"/>
    <w:basedOn w:val="a0"/>
    <w:uiPriority w:val="99"/>
    <w:unhideWhenUsed/>
    <w:rsid w:val="00A02D88"/>
    <w:rPr>
      <w:color w:val="0000FF"/>
      <w:u w:val="single"/>
    </w:rPr>
  </w:style>
  <w:style w:type="paragraph" w:styleId="a6">
    <w:name w:val="Balloon Text"/>
    <w:basedOn w:val="a"/>
    <w:link w:val="a7"/>
    <w:uiPriority w:val="99"/>
    <w:semiHidden/>
    <w:unhideWhenUsed/>
    <w:rsid w:val="00A02D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2D88"/>
    <w:rPr>
      <w:rFonts w:ascii="Tahoma" w:hAnsi="Tahoma" w:cs="Tahoma"/>
      <w:sz w:val="16"/>
      <w:szCs w:val="16"/>
    </w:rPr>
  </w:style>
  <w:style w:type="paragraph" w:styleId="a8">
    <w:name w:val="No Spacing"/>
    <w:link w:val="a9"/>
    <w:uiPriority w:val="1"/>
    <w:qFormat/>
    <w:rsid w:val="00A02D88"/>
    <w:pPr>
      <w:spacing w:after="0" w:line="240" w:lineRule="auto"/>
    </w:pPr>
  </w:style>
  <w:style w:type="paragraph" w:styleId="aa">
    <w:name w:val="List Paragraph"/>
    <w:basedOn w:val="a"/>
    <w:uiPriority w:val="34"/>
    <w:qFormat/>
    <w:rsid w:val="00A02D88"/>
    <w:pPr>
      <w:spacing w:after="200" w:line="276" w:lineRule="auto"/>
      <w:ind w:left="720"/>
      <w:contextualSpacing/>
    </w:pPr>
  </w:style>
  <w:style w:type="character" w:customStyle="1" w:styleId="a9">
    <w:name w:val="Без интервала Знак"/>
    <w:basedOn w:val="a0"/>
    <w:link w:val="a8"/>
    <w:uiPriority w:val="1"/>
    <w:rsid w:val="00A02D88"/>
  </w:style>
  <w:style w:type="character" w:customStyle="1" w:styleId="210">
    <w:name w:val="Заголовок 2 Знак1"/>
    <w:basedOn w:val="a0"/>
    <w:uiPriority w:val="9"/>
    <w:semiHidden/>
    <w:rsid w:val="00A02D8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onomics.pp.ua/proizvodstvo.html" TargetMode="External"/><Relationship Id="rId117" Type="http://schemas.openxmlformats.org/officeDocument/2006/relationships/hyperlink" Target="http://www.salvatorem.ru/?page_id=2118" TargetMode="External"/><Relationship Id="rId21" Type="http://schemas.openxmlformats.org/officeDocument/2006/relationships/image" Target="media/image6.jpeg"/><Relationship Id="rId42" Type="http://schemas.openxmlformats.org/officeDocument/2006/relationships/hyperlink" Target="https://ru.wikipedia.org/wiki/%D0%9C%D0%B8%D1%80_%28%D0%97%D0%B5%D0%BC%D0%BB%D1%8F%29" TargetMode="External"/><Relationship Id="rId47" Type="http://schemas.openxmlformats.org/officeDocument/2006/relationships/hyperlink" Target="http://www.salvatorem.ru/?page_id=1743" TargetMode="External"/><Relationship Id="rId63" Type="http://schemas.openxmlformats.org/officeDocument/2006/relationships/hyperlink" Target="http://www.salvatorem.ru/?page_id=2118" TargetMode="External"/><Relationship Id="rId68" Type="http://schemas.openxmlformats.org/officeDocument/2006/relationships/image" Target="media/image18.jpg"/><Relationship Id="rId84" Type="http://schemas.openxmlformats.org/officeDocument/2006/relationships/hyperlink" Target="https://shkrudnev.com/index.php/svetlyj-venik-n-levashova-v-bannom-dele-a-khatybova-i-trudovaya-lopata-2-ya-redaktsiya/kniga-1-raskrytie-sokrytogo-interventsiya-kak-eto-bylo/glava-2-laboratornye-raboty-paukov" TargetMode="External"/><Relationship Id="rId89" Type="http://schemas.microsoft.com/office/2007/relationships/hdphoto" Target="media/hdphoto2.wdp"/><Relationship Id="rId112" Type="http://schemas.openxmlformats.org/officeDocument/2006/relationships/hyperlink" Target="http://www.salvatorem.ru/?page_id=2729" TargetMode="External"/><Relationship Id="rId133" Type="http://schemas.openxmlformats.org/officeDocument/2006/relationships/hyperlink" Target="http://www.levashov.world/poslobr" TargetMode="External"/><Relationship Id="rId138" Type="http://schemas.openxmlformats.org/officeDocument/2006/relationships/fontTable" Target="fontTable.xml"/><Relationship Id="rId16" Type="http://schemas.openxmlformats.org/officeDocument/2006/relationships/hyperlink" Target="http://gvp888e.livejournal.com/38308.html" TargetMode="External"/><Relationship Id="rId107" Type="http://schemas.openxmlformats.org/officeDocument/2006/relationships/hyperlink" Target="http://wiki-kob.ru/%D0%96%D0%B8%D0%B7%D0%BD%D1%8C" TargetMode="External"/><Relationship Id="rId11" Type="http://schemas.openxmlformats.org/officeDocument/2006/relationships/image" Target="media/image3.gif"/><Relationship Id="rId32" Type="http://schemas.openxmlformats.org/officeDocument/2006/relationships/hyperlink" Target="https://shkrudnev.com/index.php/svetlyj-venik-n-levashova-v-bannom-dele-a-khatybova-i-trudovaya-lopata-2-ya-redaktsiya/kniga-1-raskrytie-sokrytogo-interventsiya-kak-eto-bylo/glava-4-osnovnye-funktsii-slojov-atmosfery-i-formirovanie-soznaniya-lyudej" TargetMode="External"/><Relationship Id="rId37" Type="http://schemas.openxmlformats.org/officeDocument/2006/relationships/image" Target="media/image10.png"/><Relationship Id="rId53" Type="http://schemas.openxmlformats.org/officeDocument/2006/relationships/hyperlink" Target="https://shkrudnev.com/index.php/svetlyj-venik-n-levashova-v-bannom-dele-a-khatybova-i-trudovaya-lopata-2-ya-redaktsiya/kniga-1-raskrytie-sokrytogo-interventsiya-kak-eto-bylo/glava-3-osnovy-postroeniya-materialnogo-mira-i-formirovaniya-genotipov-mozga" TargetMode="External"/><Relationship Id="rId58" Type="http://schemas.openxmlformats.org/officeDocument/2006/relationships/image" Target="media/image14.png"/><Relationship Id="rId74" Type="http://schemas.openxmlformats.org/officeDocument/2006/relationships/image" Target="media/image20.jpg"/><Relationship Id="rId79" Type="http://schemas.openxmlformats.org/officeDocument/2006/relationships/image" Target="media/image21.jpg"/><Relationship Id="rId102" Type="http://schemas.openxmlformats.org/officeDocument/2006/relationships/hyperlink" Target="http://www.salvatorem.ru/?page_id=17" TargetMode="External"/><Relationship Id="rId123" Type="http://schemas.openxmlformats.org/officeDocument/2006/relationships/hyperlink" Target="http://www.salvatorem.ru/?page_id=1781" TargetMode="External"/><Relationship Id="rId128" Type="http://schemas.openxmlformats.org/officeDocument/2006/relationships/hyperlink" Target="http://www.salvatorem.ru/?page_id=1513" TargetMode="External"/><Relationship Id="rId5" Type="http://schemas.openxmlformats.org/officeDocument/2006/relationships/image" Target="media/image1.jpeg"/><Relationship Id="rId90" Type="http://schemas.openxmlformats.org/officeDocument/2006/relationships/hyperlink" Target="http://svetl.forumgrad.com/t1586-topic" TargetMode="External"/><Relationship Id="rId95" Type="http://schemas.openxmlformats.org/officeDocument/2006/relationships/image" Target="media/image26.png"/><Relationship Id="rId22" Type="http://schemas.openxmlformats.org/officeDocument/2006/relationships/hyperlink" Target="http://www.salvatorem.ru/?page_id=2729" TargetMode="External"/><Relationship Id="rId27" Type="http://schemas.openxmlformats.org/officeDocument/2006/relationships/hyperlink" Target="http://economics.pp.ua/obmen.html" TargetMode="External"/><Relationship Id="rId43" Type="http://schemas.openxmlformats.org/officeDocument/2006/relationships/hyperlink" Target="https://ru.wikipedia.org/wiki/%D0%A7%D0%B5%D0%BB%D0%BE%D0%B2%D0%B5%D1%87%D0%B5%D1%81%D1%82%D0%B2%D0%BE" TargetMode="External"/><Relationship Id="rId48" Type="http://schemas.openxmlformats.org/officeDocument/2006/relationships/hyperlink" Target="http://www.salvatorem.ru/?page_id=1513" TargetMode="External"/><Relationship Id="rId64"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69" Type="http://schemas.openxmlformats.org/officeDocument/2006/relationships/hyperlink" Target="http://www.salvatorem.ru/?page_id=2351" TargetMode="External"/><Relationship Id="rId113" Type="http://schemas.openxmlformats.org/officeDocument/2006/relationships/hyperlink" Target="http://www.salvatorem.ru/?page_id=2729" TargetMode="External"/><Relationship Id="rId118" Type="http://schemas.openxmlformats.org/officeDocument/2006/relationships/hyperlink" Target="http://www.salvatorem.ru/?page_id=697" TargetMode="External"/><Relationship Id="rId134"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itemlist/user/814-fyodopdmitpievichshkpudnev" TargetMode="External"/><Relationship Id="rId139" Type="http://schemas.openxmlformats.org/officeDocument/2006/relationships/theme" Target="theme/theme1.xml"/><Relationship Id="rId8" Type="http://schemas.openxmlformats.org/officeDocument/2006/relationships/hyperlink" Target="https://shkrudnev.com/index.php/svetlyj-venik-n-levashova-v-bannom-dele-a-khatybova-i-trudovaya-lopata-2-ya-redaktsiya/kniga-1-raskrytie-sokrytogo-interventsiya-kak-eto-bylo/glava-6-o-sozdatele-bannogo-dela" TargetMode="External"/><Relationship Id="rId51" Type="http://schemas.openxmlformats.org/officeDocument/2006/relationships/hyperlink" Target="http://www.salvatorem.ru/?page_id=2729" TargetMode="External"/><Relationship Id="rId72" Type="http://schemas.openxmlformats.org/officeDocument/2006/relationships/hyperlink" Target="http://www.cbornik.com/r" TargetMode="External"/><Relationship Id="rId80" Type="http://schemas.openxmlformats.org/officeDocument/2006/relationships/hyperlink" Target="http://rnto.club/up/files/321/glava_101.pdf" TargetMode="External"/><Relationship Id="rId85" Type="http://schemas.openxmlformats.org/officeDocument/2006/relationships/hyperlink" Target="http://www.salvatorem.ru/?page_id=1826" TargetMode="External"/><Relationship Id="rId93" Type="http://schemas.openxmlformats.org/officeDocument/2006/relationships/image" Target="media/image25.png"/><Relationship Id="rId98" Type="http://schemas.openxmlformats.org/officeDocument/2006/relationships/hyperlink" Target="http://rnto.club/biblioteka/borejko-vm/Stati/2_02.%20STRATEGY_RAZVITIA_CYELOVECHESTVA_V_PEREHODNY_PERIOD%20.html" TargetMode="External"/><Relationship Id="rId121" Type="http://schemas.openxmlformats.org/officeDocument/2006/relationships/hyperlink" Target="http://www.salvatorem.ru/?page_id=834" TargetMode="External"/><Relationship Id="rId3" Type="http://schemas.openxmlformats.org/officeDocument/2006/relationships/settings" Target="settings.xml"/><Relationship Id="rId12" Type="http://schemas.openxmlformats.org/officeDocument/2006/relationships/hyperlink" Target="https://shkrudnev.com/index.php/svetlyj-venik-n-levashova-v-bannom-dele-a-khatybova-i-trudovaya-lopata-2-ya-redaktsiya/kniga-1-raskrytie-sokrytogo-interventsiya-kak-eto-bylo/glava-6-o-sozdatele-bannogo-dela" TargetMode="External"/><Relationship Id="rId17"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25" Type="http://schemas.openxmlformats.org/officeDocument/2006/relationships/image" Target="media/image7.png"/><Relationship Id="rId33" Type="http://schemas.openxmlformats.org/officeDocument/2006/relationships/hyperlink" Target="http://www.salvatorem.ru/?page_id=2729" TargetMode="External"/><Relationship Id="rId38" Type="http://schemas.openxmlformats.org/officeDocument/2006/relationships/hyperlink" Target="http://www.salvatorem.ru/?page_id=1517" TargetMode="External"/><Relationship Id="rId46" Type="http://schemas.microsoft.com/office/2007/relationships/hdphoto" Target="media/hdphoto1.wdp"/><Relationship Id="rId59" Type="http://schemas.openxmlformats.org/officeDocument/2006/relationships/hyperlink" Target="http://www.salvatorem.ru/?page_id=2118" TargetMode="External"/><Relationship Id="rId67" Type="http://schemas.openxmlformats.org/officeDocument/2006/relationships/hyperlink" Target="https://shkrudnev.com/index.php/svetlyj-venik-n-levashova-v-bannom-dele-a-khatybova-i-trudovaya-lopata-2-ya-redaktsiya/kniga-1-raskrytie-sokrytogo-interventsiya-kak-eto-bylo/glava-6-o-sozdatele-bannogo-dela" TargetMode="External"/><Relationship Id="rId103" Type="http://schemas.openxmlformats.org/officeDocument/2006/relationships/hyperlink" Target="http://wiki-kob.ru/%D0%9A%D0%BE%D0%BD%D1%86%D0%B5%D0%BF%D1%82%D1%83%D0%B0%D0%BB%D1%8C%D0%BD%D0%B0%D1%8F_%D0%B2%D0%BB%D0%B0%D1%81%D1%82%D1%8C" TargetMode="External"/><Relationship Id="rId108" Type="http://schemas.openxmlformats.org/officeDocument/2006/relationships/hyperlink" Target="http://wiki-kob.ru/index.php/wiki?title=%D0%98%D0%B4%D0%B5%D1%8F&amp;action=edit&amp;redlink=1" TargetMode="External"/><Relationship Id="rId116" Type="http://schemas.openxmlformats.org/officeDocument/2006/relationships/hyperlink" Target="http://www.salvatorem.ru/?page_id=3240" TargetMode="External"/><Relationship Id="rId124" Type="http://schemas.openxmlformats.org/officeDocument/2006/relationships/hyperlink" Target="http://www.salvatorem.ru/?page_id=1826" TargetMode="External"/><Relationship Id="rId129" Type="http://schemas.openxmlformats.org/officeDocument/2006/relationships/hyperlink" Target="http://www.salvatorem.ru/?page_id=1743" TargetMode="External"/><Relationship Id="rId137" Type="http://schemas.openxmlformats.org/officeDocument/2006/relationships/hyperlink" Target="http://rnto.club/biblioteka/borejko-vm/Stati/2_02.%20STRATEGY_RAZVITIA_CYELOVECHESTVA_V_PEREHODNY_PERIOD%20.html" TargetMode="External"/><Relationship Id="rId20" Type="http://schemas.openxmlformats.org/officeDocument/2006/relationships/hyperlink" Target="http://www.salvatorem.ru/?page_id=2351" TargetMode="External"/><Relationship Id="rId41" Type="http://schemas.openxmlformats.org/officeDocument/2006/relationships/hyperlink" Target="https://ru.wikipedia.org/wiki/%D0%A7%D0%B5%D0%BB%D0%BE%D0%B2%D0%B5%D0%BA_%D1%80%D0%B0%D0%B7%D1%83%D0%BC%D0%BD%D1%8B%D0%B9" TargetMode="External"/><Relationship Id="rId54" Type="http://schemas.openxmlformats.org/officeDocument/2006/relationships/hyperlink" Target="http://www.salvatorem.ru/?page_id=1743" TargetMode="External"/><Relationship Id="rId62" Type="http://schemas.openxmlformats.org/officeDocument/2006/relationships/hyperlink" Target="https://shkrudnev.com/index.php/svetlyj-venik-n-levashova-v-bannom-dele-a-khatybova-i-trudovaya-lopata-blagodarnosti-predislovie-prolog-ili-pochemu-i-dlya-chego-prodolzhena-kniga/glava-10-osnovy-postroeniya-materialnogo-mira-i-formirovaniya-genotipov-mozga" TargetMode="External"/><Relationship Id="rId70" Type="http://schemas.openxmlformats.org/officeDocument/2006/relationships/image" Target="media/image19.png"/><Relationship Id="rId75" Type="http://schemas.openxmlformats.org/officeDocument/2006/relationships/hyperlink" Target="https://shkrudnev.com/index.php?option=com_k2&amp;view=item&amp;layout=item&amp;id=1993&amp;Itemid=772" TargetMode="External"/><Relationship Id="rId83" Type="http://schemas.openxmlformats.org/officeDocument/2006/relationships/hyperlink" Target="https://shkrudnev.com/index.php/svetlyj-venik-n-levashova-v-bannom-dele-a-khatybova-i-trudovaya-lopata-2-ya-redaktsiya/kniga-1-raskrytie-sokrytogo-interventsiya-kak-eto-bylo/glava-3-osnovy-postroeniya-materialnogo-mira-i-formirovaniya-genotipov-mozga" TargetMode="External"/><Relationship Id="rId88" Type="http://schemas.openxmlformats.org/officeDocument/2006/relationships/image" Target="media/image23.png"/><Relationship Id="rId91" Type="http://schemas.openxmlformats.org/officeDocument/2006/relationships/image" Target="media/image24.png"/><Relationship Id="rId96" Type="http://schemas.microsoft.com/office/2007/relationships/hdphoto" Target="media/hdphoto3.wdp"/><Relationship Id="rId111" Type="http://schemas.openxmlformats.org/officeDocument/2006/relationships/hyperlink" Target="http://wiki-kob.ru/%D0%92%D0%B5%D0%BA%D1%82%D0%BE%D1%80_%D1%86%D0%B5%D0%BB%D0%B5%D0%B9_%D1%83%D0%BF%D1%80%D0%B0%D0%B2%D0%BB%D0%B5%D0%BD%D0%B8%D1%8F" TargetMode="External"/><Relationship Id="rId132" Type="http://schemas.openxmlformats.org/officeDocument/2006/relationships/hyperlink" Target="http://www.levashov.world/poslobr" TargetMode="External"/><Relationship Id="rId1" Type="http://schemas.openxmlformats.org/officeDocument/2006/relationships/numbering" Target="numbering.xml"/><Relationship Id="rId6" Type="http://schemas.openxmlformats.org/officeDocument/2006/relationships/hyperlink" Target="http://www.salvatorem.ru/" TargetMode="External"/><Relationship Id="rId15" Type="http://schemas.openxmlformats.org/officeDocument/2006/relationships/hyperlink" Target="http://www.salvatorem.ru/?page_id=1781" TargetMode="External"/><Relationship Id="rId23" Type="http://schemas.openxmlformats.org/officeDocument/2006/relationships/hyperlink" Target="http://www.salvatorem.ru/?page_id=2106" TargetMode="External"/><Relationship Id="rId28" Type="http://schemas.openxmlformats.org/officeDocument/2006/relationships/hyperlink" Target="http://economics.pp.ua/potreblenie.html" TargetMode="External"/><Relationship Id="rId36"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49" Type="http://schemas.openxmlformats.org/officeDocument/2006/relationships/hyperlink" Target="http://www.salvatorem.ru/?page_id=1826" TargetMode="External"/><Relationship Id="rId57" Type="http://schemas.openxmlformats.org/officeDocument/2006/relationships/hyperlink" Target="http://rnto.club/Biblioteka/Kollektiv-RNTO/Stati/1_28-Dopolnenija-k-poznaniju-polzovateljam-programm-SvetL.html" TargetMode="External"/><Relationship Id="rId106" Type="http://schemas.openxmlformats.org/officeDocument/2006/relationships/hyperlink" Target="http://wiki-kob.ru/index.php/wiki?title=%D0%9A%D0%BE%D0%BD%D1%86%D0%B5%D0%BF%D1%86%D0%B8%D1%8F_%D1%83%D0%BF%D1%80%D0%B0%D0%B2%D0%BB%D0%B5%D0%BD%D0%B8%D1%8F&amp;action=edit&amp;redlink=1" TargetMode="External"/><Relationship Id="rId114" Type="http://schemas.openxmlformats.org/officeDocument/2006/relationships/hyperlink" Target="http://www.salvatorem.ru/?page_id=2077" TargetMode="External"/><Relationship Id="rId119" Type="http://schemas.openxmlformats.org/officeDocument/2006/relationships/hyperlink" Target="http://www.salvatorem.ru/?page_id=1743" TargetMode="External"/><Relationship Id="rId127" Type="http://schemas.openxmlformats.org/officeDocument/2006/relationships/hyperlink" Target="http://www.salvatorem.ru/?page_id=1517" TargetMode="External"/><Relationship Id="rId10" Type="http://schemas.openxmlformats.org/officeDocument/2006/relationships/hyperlink" Target="http://www.salvatorem.ru/?page_id=1826" TargetMode="External"/><Relationship Id="rId31" Type="http://schemas.openxmlformats.org/officeDocument/2006/relationships/hyperlink" Target="http://www.salvatorem.ru/?page_id=1513" TargetMode="External"/><Relationship Id="rId44"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52" Type="http://schemas.openxmlformats.org/officeDocument/2006/relationships/image" Target="media/image12.jpeg"/><Relationship Id="rId60" Type="http://schemas.openxmlformats.org/officeDocument/2006/relationships/hyperlink" Target="http://www.salvatorem.ru/?page_id=1866" TargetMode="External"/><Relationship Id="rId65" Type="http://schemas.openxmlformats.org/officeDocument/2006/relationships/image" Target="media/image16.png"/><Relationship Id="rId73" Type="http://schemas.openxmlformats.org/officeDocument/2006/relationships/hyperlink" Target="http://www.salvatorem.ru/?page_id=1513" TargetMode="External"/><Relationship Id="rId78" Type="http://schemas.openxmlformats.org/officeDocument/2006/relationships/hyperlink" Target="http://www.salvatorem.ru/?page_id=1743" TargetMode="External"/><Relationship Id="rId81" Type="http://schemas.openxmlformats.org/officeDocument/2006/relationships/hyperlink" Target="https://shkrudnev.com/index.php/svetlyj-venik-n-levashova-v-bannom-dele-a-khatybova-i-trudovaya-lopata-2-ya-redaktsiya/kniga-1-raskrytie-sokrytogo-interventsiya-kak-eto-bylo/glava-3-osnovy-postroeniya-materialnogo-mira-i-formirovaniya-genotipov-mozga" TargetMode="External"/><Relationship Id="rId86" Type="http://schemas.openxmlformats.org/officeDocument/2006/relationships/image" Target="media/image22.png"/><Relationship Id="rId94" Type="http://schemas.openxmlformats.org/officeDocument/2006/relationships/hyperlink" Target="http://svetl.forumgrad.com/t1374-topic" TargetMode="External"/><Relationship Id="rId99" Type="http://schemas.openxmlformats.org/officeDocument/2006/relationships/image" Target="media/image27.jpg"/><Relationship Id="rId101" Type="http://schemas.microsoft.com/office/2007/relationships/hdphoto" Target="media/hdphoto4.wdp"/><Relationship Id="rId122" Type="http://schemas.openxmlformats.org/officeDocument/2006/relationships/hyperlink" Target="http://www.salvatorem.ru/?page_id=2351" TargetMode="External"/><Relationship Id="rId130" Type="http://schemas.openxmlformats.org/officeDocument/2006/relationships/hyperlink" Target="http://www.salvatorem.ru/?page_id=1826" TargetMode="External"/><Relationship Id="rId135" Type="http://schemas.openxmlformats.org/officeDocument/2006/relationships/hyperlink" Target="https://shkrudnev.com/index.php/svetlyj-venik-n-levashova-v-bannom-dele-a-khatybova-i-trudovaya-lopata-2-ya-redaktsiya/kniga-1-raskrytie-sokrytogo-interventsiya-kak-eto-bylo/glava-6-o-sozdatele-bannogo-dela/itemlist/user/814-fyodopdmitpievichshkpudnev" TargetMode="External"/><Relationship Id="rId4" Type="http://schemas.openxmlformats.org/officeDocument/2006/relationships/webSettings" Target="webSettings.xml"/><Relationship Id="rId9" Type="http://schemas.openxmlformats.org/officeDocument/2006/relationships/hyperlink" Target="http://www.salvatorem.ru/?page_id=1560" TargetMode="External"/><Relationship Id="rId13" Type="http://schemas.openxmlformats.org/officeDocument/2006/relationships/image" Target="media/image4.jpeg"/><Relationship Id="rId18"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39" Type="http://schemas.openxmlformats.org/officeDocument/2006/relationships/hyperlink" Target="http://www.levashov.world/poslobr" TargetMode="External"/><Relationship Id="rId109" Type="http://schemas.openxmlformats.org/officeDocument/2006/relationships/hyperlink" Target="http://wiki-kob.ru/%D0%98%D0%BD%D1%84%D0%BE%D1%80%D0%BC%D0%B0%D1%86%D0%B8%D1%8F" TargetMode="External"/><Relationship Id="rId34" Type="http://schemas.openxmlformats.org/officeDocument/2006/relationships/hyperlink" Target="https://shkrudnev.com/index.php/svetlyj-venik-n-levashova-v-bannom-dele-a-khatybova-i-trudovaya-lopata-2-ya-redaktsiya/kniga-1-raskrytie-sokrytogo-interventsiya-kak-eto-bylo/glava-3-osnovy-postroeniya-materialnogo-mira-i-formirovaniya-genotipov-mozga" TargetMode="External"/><Relationship Id="rId50" Type="http://schemas.openxmlformats.org/officeDocument/2006/relationships/hyperlink" Target="http://www.salvatorem.ru/?page_id=2351" TargetMode="External"/><Relationship Id="rId55" Type="http://schemas.openxmlformats.org/officeDocument/2006/relationships/image" Target="media/image13.png"/><Relationship Id="rId76" Type="http://schemas.openxmlformats.org/officeDocument/2006/relationships/hyperlink" Target="http://www.salvatorem.ru/?page_id=2077" TargetMode="External"/><Relationship Id="rId97" Type="http://schemas.openxmlformats.org/officeDocument/2006/relationships/hyperlink" Target="http://www.salvatorem.ru/?page_id=2729" TargetMode="External"/><Relationship Id="rId104" Type="http://schemas.openxmlformats.org/officeDocument/2006/relationships/hyperlink" Target="http://wiki-kob.ru/%D0%92%D0%BB%D0%B0%D1%81%D1%82%D1%8C" TargetMode="External"/><Relationship Id="rId120" Type="http://schemas.openxmlformats.org/officeDocument/2006/relationships/hyperlink" Target="http://www.salvatorem.ru/?page_id=17" TargetMode="External"/><Relationship Id="rId125" Type="http://schemas.openxmlformats.org/officeDocument/2006/relationships/hyperlink" Target="http://www.salvatorem.ru/?page_id=1870" TargetMode="External"/><Relationship Id="rId7" Type="http://schemas.openxmlformats.org/officeDocument/2006/relationships/image" Target="media/image2.png"/><Relationship Id="rId71" Type="http://schemas.openxmlformats.org/officeDocument/2006/relationships/hyperlink" Target="http://www.salvatorem.ru/?page_id=2351" TargetMode="External"/><Relationship Id="rId92" Type="http://schemas.openxmlformats.org/officeDocument/2006/relationships/hyperlink" Target="http://www.cbornik.com/i" TargetMode="External"/><Relationship Id="rId2" Type="http://schemas.openxmlformats.org/officeDocument/2006/relationships/styles" Target="styles.xml"/><Relationship Id="rId29" Type="http://schemas.openxmlformats.org/officeDocument/2006/relationships/hyperlink" Target="http://www.salvatorem.ru/?page_id=1870" TargetMode="External"/><Relationship Id="rId24" Type="http://schemas.openxmlformats.org/officeDocument/2006/relationships/hyperlink" Target="http://www.salvatorem.ru/wp-content/uploads/2016/04/Sbornik-1.pdf" TargetMode="External"/><Relationship Id="rId40" Type="http://schemas.openxmlformats.org/officeDocument/2006/relationships/hyperlink" Target="http://www.levashov.world/sir1" TargetMode="External"/><Relationship Id="rId45" Type="http://schemas.openxmlformats.org/officeDocument/2006/relationships/image" Target="media/image11.png"/><Relationship Id="rId66" Type="http://schemas.openxmlformats.org/officeDocument/2006/relationships/image" Target="media/image17.jpg"/><Relationship Id="rId87" Type="http://schemas.openxmlformats.org/officeDocument/2006/relationships/hyperlink" Target="https://shkrudnev.com/index.php/svetlyj-venik-n-levashova-v-bannom-dele-a-khatybova-i-trudovaya-lopata-2-ya-redaktsiya/kniga-1-raskrytie-sokrytogo-interventsiya-kak-eto-bylo/glava-3-osnovy-postroeniya-materialnogo-mira-i-formirovaniya-genotipov-mozga" TargetMode="External"/><Relationship Id="rId110" Type="http://schemas.openxmlformats.org/officeDocument/2006/relationships/hyperlink" Target="http://wiki-kob.ru/%D0%9A%D1%83%D0%BB%D1%8C%D1%82%D1%83%D1%80%D0%B0" TargetMode="External"/><Relationship Id="rId115" Type="http://schemas.openxmlformats.org/officeDocument/2006/relationships/hyperlink" Target="http://www.salvatorem.ru/?page_id=1513" TargetMode="External"/><Relationship Id="rId131" Type="http://schemas.openxmlformats.org/officeDocument/2006/relationships/hyperlink" Target="http://lit.lib.ru/h/hatybow_a_m/ipronlotozhe.shtml" TargetMode="External"/><Relationship Id="rId136" Type="http://schemas.openxmlformats.org/officeDocument/2006/relationships/hyperlink" Target="http://rnto.club/Biblioteka/Kollektiv-RNTO/Stati/1_28-Dopolnenija-k-poznaniju-polzovateljam-programm-SvetL.html" TargetMode="External"/><Relationship Id="rId61" Type="http://schemas.openxmlformats.org/officeDocument/2006/relationships/image" Target="media/image15.png"/><Relationship Id="rId82" Type="http://schemas.openxmlformats.org/officeDocument/2006/relationships/hyperlink" Target="http://www.salvatorem.ru/?page_id=697" TargetMode="External"/><Relationship Id="rId19" Type="http://schemas.openxmlformats.org/officeDocument/2006/relationships/image" Target="media/image5.jpeg"/><Relationship Id="rId14"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30" Type="http://schemas.openxmlformats.org/officeDocument/2006/relationships/image" Target="media/image8.jpg"/><Relationship Id="rId35" Type="http://schemas.openxmlformats.org/officeDocument/2006/relationships/image" Target="media/image9.jpeg"/><Relationship Id="rId56" Type="http://schemas.openxmlformats.org/officeDocument/2006/relationships/hyperlink" Target="https://shkrudnev.com/index.php/svetlyj-venik-n-levashova-v-bannom-dele-a-khatybova-i-trudovaya-lopata-2-ya-redaktsiya/kniga-1-raskrytie-sokrytogo-interventsiya-kak-eto-bylo/glava-1-uroven-planetarnoj-sekretnosti-ili-operatsiya-raskrytiya" TargetMode="External"/><Relationship Id="rId77" Type="http://schemas.openxmlformats.org/officeDocument/2006/relationships/hyperlink" Target="http://www.salvatorem.ru/?s=%D0%BB%D0%B8%D0%BA%D0%B2%D0%B8%D0%B4%D0%B0%D1%86%D0%B8%D1%8F+%D0%B3%D0%B5%D0%BD%D0%BE%D1%82%D0%B8%D0%BF%D0%BE%D0%B2+" TargetMode="External"/><Relationship Id="rId100" Type="http://schemas.openxmlformats.org/officeDocument/2006/relationships/image" Target="media/image28.png"/><Relationship Id="rId105" Type="http://schemas.openxmlformats.org/officeDocument/2006/relationships/hyperlink" Target="http://wiki-kob.ru/%D0%A1%D0%B8%D1%81%D1%82%D0%B5%D0%BC%D0%B0_%D1%80%D0%B0%D0%B7%D0%B4%D0%B5%D0%BB%D0%B5%D0%BD%D0%B8%D1%8F_%D0%B2%D0%BB%D0%B0%D1%81%D1%82%D0%B5%D0%B9" TargetMode="External"/><Relationship Id="rId126" Type="http://schemas.openxmlformats.org/officeDocument/2006/relationships/hyperlink" Target="http://www.salvatorem.ru/?page_id=15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23</Pages>
  <Words>10468</Words>
  <Characters>59674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Nastya</dc:creator>
  <cp:keywords/>
  <dc:description/>
  <cp:lastModifiedBy>Nastya</cp:lastModifiedBy>
  <cp:revision>5</cp:revision>
  <dcterms:created xsi:type="dcterms:W3CDTF">2017-11-10T06:27:00Z</dcterms:created>
  <dcterms:modified xsi:type="dcterms:W3CDTF">2017-11-14T05:18:00Z</dcterms:modified>
</cp:coreProperties>
</file>